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A50B" w14:textId="77777777" w:rsidR="00000000" w:rsidRDefault="00FD11EA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администрации г. Югорска Ханты-Мансийского автономного округа - Югры от 30 октября 2018 г. N 3004 "О муниципальной программе города Югорска "Развитие образования" (с изменениями и дополнениями) (документ не действует)</w:t>
        </w:r>
      </w:hyperlink>
    </w:p>
    <w:p w14:paraId="02E34395" w14:textId="77777777" w:rsidR="00000000" w:rsidRDefault="00FD11EA">
      <w:pPr>
        <w:pStyle w:val="ab"/>
      </w:pPr>
      <w:r>
        <w:t>С изменениями и допол</w:t>
      </w:r>
      <w:r>
        <w:t>нениями от:</w:t>
      </w:r>
    </w:p>
    <w:p w14:paraId="63A46186" w14:textId="77777777" w:rsidR="00000000" w:rsidRDefault="00FD11E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апреля, 31 мая, 10 октября, 7 ноября, 24 декабря 2019 г., 9 апреля, 28 сентября, 21 декабря 2020 г., 1 марта, 26 апреля, 24 сентября, 15 ноября, 27 декабря 2021 г., 3 марта, 4 июля, 14 ноября, 5, 29 декабря 2022 г., 3 марта, 8 июня, 6 сентя</w:t>
      </w:r>
      <w:r>
        <w:rPr>
          <w:shd w:val="clear" w:color="auto" w:fill="EAEFED"/>
        </w:rPr>
        <w:t>бря, 3, 14 ноября, 28 декабря 2023 г., 25 марта, 24 мая, 22 ноября, 26 декабря 2024 г.</w:t>
      </w:r>
    </w:p>
    <w:p w14:paraId="343E4CF1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551A7C50" w14:textId="77777777" w:rsidR="00000000" w:rsidRDefault="00FD11EA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администрации г. Югорска Ханты-Мансийского автономного округа - Югры от 1</w:t>
      </w:r>
      <w:r>
        <w:rPr>
          <w:shd w:val="clear" w:color="auto" w:fill="F0F0F0"/>
        </w:rPr>
        <w:t>6 декабря 2024 г. N 2147-п настоящий документ признан утратившим силу с 1 января 2025 г.</w:t>
      </w:r>
    </w:p>
    <w:p w14:paraId="741FDCD4" w14:textId="77777777" w:rsidR="00000000" w:rsidRDefault="00FD11EA">
      <w:pPr>
        <w:pStyle w:val="a6"/>
        <w:rPr>
          <w:shd w:val="clear" w:color="auto" w:fill="F0F0F0"/>
        </w:rPr>
      </w:pPr>
      <w:r>
        <w:t xml:space="preserve"> </w:t>
      </w:r>
    </w:p>
    <w:p w14:paraId="0567B412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0" w:name="sub_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14:paraId="7673BE2C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Преамбула изменена с 1 января 2022 г. - </w:t>
      </w:r>
      <w:hyperlink r:id="rId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</w:t>
      </w:r>
      <w:r>
        <w:rPr>
          <w:shd w:val="clear" w:color="auto" w:fill="F0F0F0"/>
        </w:rPr>
        <w:t>министрации г. Югорска от 15 ноября 2021 г. N 2159-п</w:t>
      </w:r>
    </w:p>
    <w:p w14:paraId="5153A18F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069C34B" w14:textId="77777777" w:rsidR="00000000" w:rsidRDefault="00FD11EA">
      <w:r>
        <w:t xml:space="preserve">В соответствии со </w:t>
      </w:r>
      <w:hyperlink r:id="rId11" w:history="1">
        <w:r>
          <w:rPr>
            <w:rStyle w:val="a4"/>
          </w:rPr>
          <w:t>статьей 179</w:t>
        </w:r>
      </w:hyperlink>
      <w:r>
        <w:t xml:space="preserve"> Бюджет</w:t>
      </w:r>
      <w:r>
        <w:t xml:space="preserve">ного кодекса Российской Федерации, </w:t>
      </w:r>
      <w:hyperlink r:id="rId12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07.05.2018 N 204 "О национальных целях и стратегических задачах развития Российской Федерации на период до 20</w:t>
      </w:r>
      <w:r>
        <w:t xml:space="preserve">24 года",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от 28.06.2014 N 172-ФЗ "О стратегическом планировании в Российской Федерации", </w:t>
      </w:r>
      <w:hyperlink r:id="rId14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администрации города Югорска от 03.11.2021 N 2096-п "О </w:t>
      </w:r>
      <w:r>
        <w:t>порядке принятия решения о разработке муниципальных программ города Югорска, их формирования, утверждения и реализации", распоряжением администрации города Югорска от 17.10.2018 N 531 "О перечне муниципальных программ города Югорска", в целях совершенствов</w:t>
      </w:r>
      <w:r>
        <w:t>ания структуры муниципальных программ города Югорска:</w:t>
      </w:r>
    </w:p>
    <w:p w14:paraId="4475CDA4" w14:textId="77777777" w:rsidR="00000000" w:rsidRDefault="00FD11EA">
      <w:bookmarkStart w:id="1" w:name="sub_1"/>
      <w:r>
        <w:t>1. Утвердить муниципальную программу города Югорска "Развитие образования"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14:paraId="765EEBA9" w14:textId="77777777" w:rsidR="00000000" w:rsidRDefault="00FD11EA">
      <w:bookmarkStart w:id="2" w:name="sub_2"/>
      <w:bookmarkEnd w:id="1"/>
      <w:r>
        <w:t>2. Признать утратившими силу постановления администрации города Югорска:</w:t>
      </w:r>
    </w:p>
    <w:p w14:paraId="32839F7E" w14:textId="77777777" w:rsidR="00000000" w:rsidRDefault="00FD11EA">
      <w:bookmarkStart w:id="3" w:name="sub_21"/>
      <w:bookmarkEnd w:id="2"/>
      <w:r>
        <w:t xml:space="preserve">- </w:t>
      </w:r>
      <w:hyperlink r:id="rId16" w:history="1">
        <w:r>
          <w:rPr>
            <w:rStyle w:val="a4"/>
          </w:rPr>
          <w:t>от 31.10.2013 N 3286</w:t>
        </w:r>
      </w:hyperlink>
      <w:r>
        <w:t xml:space="preserve"> "О муниципальной программе города Югорска "Развитие образования города Югорска </w:t>
      </w:r>
      <w:r>
        <w:t>на 2014 - 2020 годы";</w:t>
      </w:r>
    </w:p>
    <w:p w14:paraId="7E8A6A3A" w14:textId="77777777" w:rsidR="00000000" w:rsidRDefault="00FD11EA">
      <w:bookmarkStart w:id="4" w:name="sub_22"/>
      <w:bookmarkEnd w:id="3"/>
      <w:r>
        <w:t xml:space="preserve">- </w:t>
      </w:r>
      <w:hyperlink r:id="rId17" w:history="1">
        <w:r>
          <w:rPr>
            <w:rStyle w:val="a4"/>
          </w:rPr>
          <w:t>от 03.03.2014 N 767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1F1A41E3" w14:textId="77777777" w:rsidR="00000000" w:rsidRDefault="00FD11EA">
      <w:bookmarkStart w:id="5" w:name="sub_23"/>
      <w:bookmarkEnd w:id="4"/>
      <w:r>
        <w:t xml:space="preserve">- </w:t>
      </w:r>
      <w:hyperlink r:id="rId18" w:history="1">
        <w:r>
          <w:rPr>
            <w:rStyle w:val="a4"/>
          </w:rPr>
          <w:t>от 10.04.2014 N 1480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4D5E5D08" w14:textId="77777777" w:rsidR="00000000" w:rsidRDefault="00FD11EA">
      <w:bookmarkStart w:id="6" w:name="sub_24"/>
      <w:bookmarkEnd w:id="5"/>
      <w:r>
        <w:t xml:space="preserve">- </w:t>
      </w:r>
      <w:hyperlink r:id="rId19" w:history="1">
        <w:r>
          <w:rPr>
            <w:rStyle w:val="a4"/>
          </w:rPr>
          <w:t>от 22.05.2014 N 2244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3823E542" w14:textId="77777777" w:rsidR="00000000" w:rsidRDefault="00FD11EA">
      <w:bookmarkStart w:id="7" w:name="sub_25"/>
      <w:bookmarkEnd w:id="6"/>
      <w:r>
        <w:t xml:space="preserve">- </w:t>
      </w:r>
      <w:hyperlink r:id="rId20" w:history="1">
        <w:r>
          <w:rPr>
            <w:rStyle w:val="a4"/>
          </w:rPr>
          <w:t>от 22.07.2014 N 3663</w:t>
        </w:r>
      </w:hyperlink>
      <w:r>
        <w:t xml:space="preserve"> "О внесении изменений в постановление администрации город</w:t>
      </w:r>
      <w:r>
        <w:t>а Югорска от 31.10.2013 N 3286";</w:t>
      </w:r>
    </w:p>
    <w:p w14:paraId="541ED74A" w14:textId="77777777" w:rsidR="00000000" w:rsidRDefault="00FD11EA">
      <w:bookmarkStart w:id="8" w:name="sub_26"/>
      <w:bookmarkEnd w:id="7"/>
      <w:r>
        <w:t xml:space="preserve">- </w:t>
      </w:r>
      <w:hyperlink r:id="rId21" w:history="1">
        <w:r>
          <w:rPr>
            <w:rStyle w:val="a4"/>
          </w:rPr>
          <w:t>от 06.08.2014 N 3996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3E360235" w14:textId="77777777" w:rsidR="00000000" w:rsidRDefault="00FD11EA">
      <w:bookmarkStart w:id="9" w:name="sub_27"/>
      <w:bookmarkEnd w:id="8"/>
      <w:r>
        <w:t xml:space="preserve">- </w:t>
      </w:r>
      <w:hyperlink r:id="rId22" w:history="1">
        <w:r>
          <w:rPr>
            <w:rStyle w:val="a4"/>
          </w:rPr>
          <w:t>от 09.10.2014 N 5235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38FF7A4E" w14:textId="77777777" w:rsidR="00000000" w:rsidRDefault="00FD11EA">
      <w:bookmarkStart w:id="10" w:name="sub_28"/>
      <w:bookmarkEnd w:id="9"/>
      <w:r>
        <w:t xml:space="preserve">- </w:t>
      </w:r>
      <w:hyperlink r:id="rId23" w:history="1">
        <w:r>
          <w:rPr>
            <w:rStyle w:val="a4"/>
          </w:rPr>
          <w:t>от 17.11.2014 N 6229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3C03CE04" w14:textId="77777777" w:rsidR="00000000" w:rsidRDefault="00FD11EA">
      <w:bookmarkStart w:id="11" w:name="sub_29"/>
      <w:bookmarkEnd w:id="10"/>
      <w:r>
        <w:t xml:space="preserve">- </w:t>
      </w:r>
      <w:hyperlink r:id="rId24" w:history="1">
        <w:r>
          <w:rPr>
            <w:rStyle w:val="a4"/>
          </w:rPr>
          <w:t>от 04.12.2014 N 6699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79033475" w14:textId="77777777" w:rsidR="00000000" w:rsidRDefault="00FD11EA">
      <w:bookmarkStart w:id="12" w:name="sub_31"/>
      <w:bookmarkEnd w:id="11"/>
      <w:r>
        <w:t xml:space="preserve">- </w:t>
      </w:r>
      <w:hyperlink r:id="rId25" w:history="1">
        <w:r>
          <w:rPr>
            <w:rStyle w:val="a4"/>
          </w:rPr>
          <w:t>от 23.12.2014 N 7244</w:t>
        </w:r>
      </w:hyperlink>
      <w:r>
        <w:t xml:space="preserve"> "О внесении изменений в постано</w:t>
      </w:r>
      <w:r>
        <w:t>вление администрации города Югорска от 31.10.2013 N 3286";</w:t>
      </w:r>
    </w:p>
    <w:p w14:paraId="0B0077E0" w14:textId="77777777" w:rsidR="00000000" w:rsidRDefault="00FD11EA">
      <w:bookmarkStart w:id="13" w:name="sub_32"/>
      <w:bookmarkEnd w:id="12"/>
      <w:r>
        <w:lastRenderedPageBreak/>
        <w:t xml:space="preserve">- </w:t>
      </w:r>
      <w:hyperlink r:id="rId26" w:history="1">
        <w:r>
          <w:rPr>
            <w:rStyle w:val="a4"/>
          </w:rPr>
          <w:t>от 30.12.2014 N 7413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2C037A28" w14:textId="77777777" w:rsidR="00000000" w:rsidRDefault="00FD11EA">
      <w:bookmarkStart w:id="14" w:name="sub_33"/>
      <w:bookmarkEnd w:id="13"/>
      <w:r>
        <w:t xml:space="preserve">- </w:t>
      </w:r>
      <w:hyperlink r:id="rId27" w:history="1">
        <w:r>
          <w:rPr>
            <w:rStyle w:val="a4"/>
          </w:rPr>
          <w:t>от 31.12.2014 N 7433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1C7229B3" w14:textId="77777777" w:rsidR="00000000" w:rsidRDefault="00FD11EA">
      <w:bookmarkStart w:id="15" w:name="sub_34"/>
      <w:bookmarkEnd w:id="14"/>
      <w:r>
        <w:t xml:space="preserve">- </w:t>
      </w:r>
      <w:hyperlink r:id="rId28" w:history="1">
        <w:r>
          <w:rPr>
            <w:rStyle w:val="a4"/>
          </w:rPr>
          <w:t>от 29.04.2015 N 1942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62B67158" w14:textId="77777777" w:rsidR="00000000" w:rsidRDefault="00FD11EA">
      <w:bookmarkStart w:id="16" w:name="sub_35"/>
      <w:bookmarkEnd w:id="15"/>
      <w:r>
        <w:t xml:space="preserve">- </w:t>
      </w:r>
      <w:hyperlink r:id="rId29" w:history="1">
        <w:r>
          <w:rPr>
            <w:rStyle w:val="a4"/>
          </w:rPr>
          <w:t>от 26.05.2015 N 2131</w:t>
        </w:r>
      </w:hyperlink>
      <w:r>
        <w:t xml:space="preserve"> "О внесении изменен</w:t>
      </w:r>
      <w:r>
        <w:t>ий в постановление администрации города Югорска от 31.10.2013 N 3286";</w:t>
      </w:r>
    </w:p>
    <w:p w14:paraId="0C273B74" w14:textId="77777777" w:rsidR="00000000" w:rsidRDefault="00FD11EA">
      <w:bookmarkStart w:id="17" w:name="sub_36"/>
      <w:bookmarkEnd w:id="16"/>
      <w:r>
        <w:t xml:space="preserve">- </w:t>
      </w:r>
      <w:hyperlink r:id="rId30" w:history="1">
        <w:r>
          <w:rPr>
            <w:rStyle w:val="a4"/>
          </w:rPr>
          <w:t>от 28.08.2015 N 2903</w:t>
        </w:r>
      </w:hyperlink>
      <w:r>
        <w:t xml:space="preserve"> "О внесении изменений в постановление администрации города Югорска от 31.10.2013</w:t>
      </w:r>
      <w:r>
        <w:t xml:space="preserve"> N 3286";</w:t>
      </w:r>
    </w:p>
    <w:p w14:paraId="582075A1" w14:textId="77777777" w:rsidR="00000000" w:rsidRDefault="00FD11EA">
      <w:bookmarkStart w:id="18" w:name="sub_37"/>
      <w:bookmarkEnd w:id="17"/>
      <w:r>
        <w:t xml:space="preserve">- </w:t>
      </w:r>
      <w:hyperlink r:id="rId31" w:history="1">
        <w:r>
          <w:rPr>
            <w:rStyle w:val="a4"/>
          </w:rPr>
          <w:t>от 25.11.2015 N 3423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704D8CEF" w14:textId="77777777" w:rsidR="00000000" w:rsidRDefault="00FD11EA">
      <w:bookmarkStart w:id="19" w:name="sub_38"/>
      <w:bookmarkEnd w:id="18"/>
      <w:r>
        <w:t xml:space="preserve">- </w:t>
      </w:r>
      <w:hyperlink r:id="rId32" w:history="1">
        <w:r>
          <w:rPr>
            <w:rStyle w:val="a4"/>
          </w:rPr>
          <w:t>от 21.12.2015 N 3717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6A2498CB" w14:textId="77777777" w:rsidR="00000000" w:rsidRDefault="00FD11EA">
      <w:bookmarkStart w:id="20" w:name="sub_39"/>
      <w:bookmarkEnd w:id="19"/>
      <w:r>
        <w:t xml:space="preserve">- </w:t>
      </w:r>
      <w:hyperlink r:id="rId33" w:history="1">
        <w:r>
          <w:rPr>
            <w:rStyle w:val="a4"/>
          </w:rPr>
          <w:t>от 24.12.2015 N 3755</w:t>
        </w:r>
      </w:hyperlink>
      <w:r>
        <w:t xml:space="preserve"> "О внес</w:t>
      </w:r>
      <w:r>
        <w:t>ении изменений в постановление администрации города Югорска от 31.10.2013 N 3286";</w:t>
      </w:r>
    </w:p>
    <w:p w14:paraId="19069A36" w14:textId="77777777" w:rsidR="00000000" w:rsidRDefault="00FD11EA">
      <w:bookmarkStart w:id="21" w:name="sub_41"/>
      <w:bookmarkEnd w:id="20"/>
      <w:r>
        <w:t xml:space="preserve">- </w:t>
      </w:r>
      <w:hyperlink r:id="rId34" w:history="1">
        <w:r>
          <w:rPr>
            <w:rStyle w:val="a4"/>
          </w:rPr>
          <w:t>от 20.02.2016 N 407</w:t>
        </w:r>
      </w:hyperlink>
      <w:r>
        <w:t xml:space="preserve"> "О внесении изменений в постановление администрации города Югорска от</w:t>
      </w:r>
      <w:r>
        <w:t xml:space="preserve"> 31.10.2013 N 3286";</w:t>
      </w:r>
    </w:p>
    <w:p w14:paraId="2D56C3C3" w14:textId="77777777" w:rsidR="00000000" w:rsidRDefault="00FD11EA">
      <w:bookmarkStart w:id="22" w:name="sub_42"/>
      <w:bookmarkEnd w:id="21"/>
      <w:r>
        <w:t xml:space="preserve">- </w:t>
      </w:r>
      <w:hyperlink r:id="rId35" w:history="1">
        <w:r>
          <w:rPr>
            <w:rStyle w:val="a4"/>
          </w:rPr>
          <w:t>от 17.03.2016 N 579</w:t>
        </w:r>
      </w:hyperlink>
      <w:r>
        <w:t xml:space="preserve"> "О внесении изменений в постановление администрации города Югорска от 31.10.2013 N 3286";</w:t>
      </w:r>
    </w:p>
    <w:p w14:paraId="74A0E7E1" w14:textId="77777777" w:rsidR="00000000" w:rsidRDefault="00FD11EA">
      <w:bookmarkStart w:id="23" w:name="sub_43"/>
      <w:bookmarkEnd w:id="22"/>
      <w:r>
        <w:t xml:space="preserve">- </w:t>
      </w:r>
      <w:hyperlink r:id="rId36" w:history="1">
        <w:r>
          <w:rPr>
            <w:rStyle w:val="a4"/>
          </w:rPr>
          <w:t>от 16.05.2016 N 1019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образования города Югорска на 2014 - 2020 годы";</w:t>
      </w:r>
    </w:p>
    <w:p w14:paraId="5BEC8CFC" w14:textId="77777777" w:rsidR="00000000" w:rsidRDefault="00FD11EA">
      <w:bookmarkStart w:id="24" w:name="sub_44"/>
      <w:bookmarkEnd w:id="23"/>
      <w:r>
        <w:t xml:space="preserve">- </w:t>
      </w:r>
      <w:hyperlink r:id="rId37" w:history="1">
        <w:r>
          <w:rPr>
            <w:rStyle w:val="a4"/>
          </w:rPr>
          <w:t>от 30.06.2016 N 1537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образования го</w:t>
      </w:r>
      <w:r>
        <w:t>рода Югорска на 2014 - 2020 годы";</w:t>
      </w:r>
    </w:p>
    <w:p w14:paraId="1CE98F44" w14:textId="77777777" w:rsidR="00000000" w:rsidRDefault="00FD11EA">
      <w:bookmarkStart w:id="25" w:name="sub_45"/>
      <w:bookmarkEnd w:id="24"/>
      <w:r>
        <w:t xml:space="preserve">- </w:t>
      </w:r>
      <w:hyperlink r:id="rId38" w:history="1">
        <w:r>
          <w:rPr>
            <w:rStyle w:val="a4"/>
          </w:rPr>
          <w:t>от 13.09.2016 N 2225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</w:t>
      </w:r>
      <w:r>
        <w:t>орода Югорска "Развитие образования города Югорска на 2014 - 2020 годы";</w:t>
      </w:r>
    </w:p>
    <w:p w14:paraId="4729F6E0" w14:textId="77777777" w:rsidR="00000000" w:rsidRDefault="00FD11EA">
      <w:bookmarkStart w:id="26" w:name="sub_46"/>
      <w:bookmarkEnd w:id="25"/>
      <w:r>
        <w:t xml:space="preserve">- </w:t>
      </w:r>
      <w:hyperlink r:id="rId39" w:history="1">
        <w:r>
          <w:rPr>
            <w:rStyle w:val="a4"/>
          </w:rPr>
          <w:t>от 24.11.2016 N 2955</w:t>
        </w:r>
      </w:hyperlink>
      <w:r>
        <w:t xml:space="preserve"> "О внесении изменений в постановление администрации города Югорска от 31.10.20</w:t>
      </w:r>
      <w:r>
        <w:t>13 N 3286 "О муниципальной программе города Югорска "Развитие образования города Югорска на 2014 - 2020 годы";</w:t>
      </w:r>
    </w:p>
    <w:p w14:paraId="2FF0BAAE" w14:textId="77777777" w:rsidR="00000000" w:rsidRDefault="00FD11EA">
      <w:bookmarkStart w:id="27" w:name="sub_47"/>
      <w:bookmarkEnd w:id="26"/>
      <w:r>
        <w:t xml:space="preserve">- </w:t>
      </w:r>
      <w:hyperlink r:id="rId40" w:history="1">
        <w:r>
          <w:rPr>
            <w:rStyle w:val="a4"/>
          </w:rPr>
          <w:t>от 22.12.2016 N 3302</w:t>
        </w:r>
      </w:hyperlink>
      <w:r>
        <w:t xml:space="preserve"> "О внесении изменений в постановление ад</w:t>
      </w:r>
      <w:r>
        <w:t>министрации города Югорска от 31.10.2013 N 3286 "О муниципальной программе города Югорска "Развитие образования города Югорска на 2014 - 2020 годы";</w:t>
      </w:r>
    </w:p>
    <w:p w14:paraId="41366DBE" w14:textId="77777777" w:rsidR="00000000" w:rsidRDefault="00FD11EA">
      <w:bookmarkStart w:id="28" w:name="sub_48"/>
      <w:bookmarkEnd w:id="27"/>
      <w:r>
        <w:t xml:space="preserve">- </w:t>
      </w:r>
      <w:hyperlink r:id="rId41" w:history="1">
        <w:r>
          <w:rPr>
            <w:rStyle w:val="a4"/>
          </w:rPr>
          <w:t>от 12.04.2017 N 831</w:t>
        </w:r>
      </w:hyperlink>
      <w:r>
        <w:t xml:space="preserve"> "О </w:t>
      </w:r>
      <w:r>
        <w:t>внесении изменений в постановление администрации города Югорска от 31.10.2013 N 3286 "О муниципальной программе города Югорска "Развитие образования города Югорска на 2014 - 2020 годы";</w:t>
      </w:r>
    </w:p>
    <w:p w14:paraId="601CE544" w14:textId="77777777" w:rsidR="00000000" w:rsidRDefault="00FD11EA">
      <w:bookmarkStart w:id="29" w:name="sub_49"/>
      <w:bookmarkEnd w:id="28"/>
      <w:r>
        <w:t xml:space="preserve">- </w:t>
      </w:r>
      <w:hyperlink r:id="rId42" w:history="1">
        <w:r>
          <w:rPr>
            <w:rStyle w:val="a4"/>
          </w:rPr>
          <w:t>от 02.05.2017 N 964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образования города Югорска на 2014 - 2020 годы";</w:t>
      </w:r>
    </w:p>
    <w:p w14:paraId="4F945A56" w14:textId="77777777" w:rsidR="00000000" w:rsidRDefault="00FD11EA">
      <w:bookmarkStart w:id="30" w:name="sub_51"/>
      <w:bookmarkEnd w:id="29"/>
      <w:r>
        <w:t xml:space="preserve">- </w:t>
      </w:r>
      <w:hyperlink r:id="rId43" w:history="1">
        <w:r>
          <w:rPr>
            <w:rStyle w:val="a4"/>
          </w:rPr>
          <w:t>от 11.07.2017 N 1673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образования города Югорска на 2014 - 2020 го</w:t>
      </w:r>
      <w:r>
        <w:t>ды";</w:t>
      </w:r>
    </w:p>
    <w:p w14:paraId="095A8005" w14:textId="77777777" w:rsidR="00000000" w:rsidRDefault="00FD11EA">
      <w:bookmarkStart w:id="31" w:name="sub_52"/>
      <w:bookmarkEnd w:id="30"/>
      <w:r>
        <w:t xml:space="preserve">- </w:t>
      </w:r>
      <w:hyperlink r:id="rId44" w:history="1">
        <w:r>
          <w:rPr>
            <w:rStyle w:val="a4"/>
          </w:rPr>
          <w:t>от 19.12.2017 N 3211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</w:t>
      </w:r>
      <w:r>
        <w:t>вания города Югорска на 2014 - 2020 годы";</w:t>
      </w:r>
    </w:p>
    <w:p w14:paraId="6FEDED12" w14:textId="77777777" w:rsidR="00000000" w:rsidRDefault="00FD11EA">
      <w:bookmarkStart w:id="32" w:name="sub_53"/>
      <w:bookmarkEnd w:id="31"/>
      <w:r>
        <w:t xml:space="preserve">- </w:t>
      </w:r>
      <w:hyperlink r:id="rId45" w:history="1">
        <w:r>
          <w:rPr>
            <w:rStyle w:val="a4"/>
          </w:rPr>
          <w:t>от 19.12.2017 N 3212</w:t>
        </w:r>
      </w:hyperlink>
      <w:r>
        <w:t xml:space="preserve"> "О внесении изменений в постановление администрации города Югорска от 31.10.2013 N 3286 "О муниципальной про</w:t>
      </w:r>
      <w:r>
        <w:t>грамме города Югорска "Развитие образования города Югорска на 2014 - 2020 годы";</w:t>
      </w:r>
    </w:p>
    <w:p w14:paraId="15ACC0A8" w14:textId="77777777" w:rsidR="00000000" w:rsidRDefault="00FD11EA">
      <w:bookmarkStart w:id="33" w:name="sub_54"/>
      <w:bookmarkEnd w:id="32"/>
      <w:r>
        <w:lastRenderedPageBreak/>
        <w:t xml:space="preserve">- </w:t>
      </w:r>
      <w:hyperlink r:id="rId46" w:history="1">
        <w:r>
          <w:rPr>
            <w:rStyle w:val="a4"/>
          </w:rPr>
          <w:t>от 28.12.2017 N 3347</w:t>
        </w:r>
      </w:hyperlink>
      <w:r>
        <w:t xml:space="preserve"> "О внесении изменений в постановление администрации города Югорска от </w:t>
      </w:r>
      <w:r>
        <w:t>31.10.2013 N 3286 "О муниципальной программе города Югорска "Развитие образования города Югорска на 2014 - 2020 годы";</w:t>
      </w:r>
    </w:p>
    <w:p w14:paraId="1F679CEA" w14:textId="77777777" w:rsidR="00000000" w:rsidRDefault="00FD11EA">
      <w:bookmarkStart w:id="34" w:name="sub_55"/>
      <w:bookmarkEnd w:id="33"/>
      <w:r>
        <w:t xml:space="preserve">- </w:t>
      </w:r>
      <w:hyperlink r:id="rId47" w:history="1">
        <w:r>
          <w:rPr>
            <w:rStyle w:val="a4"/>
          </w:rPr>
          <w:t>от 01.03.2018 N 599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образования города Югорска на 2014 - 2020 годы";</w:t>
      </w:r>
    </w:p>
    <w:p w14:paraId="64FB731B" w14:textId="77777777" w:rsidR="00000000" w:rsidRDefault="00FD11EA">
      <w:bookmarkStart w:id="35" w:name="sub_56"/>
      <w:bookmarkEnd w:id="34"/>
      <w:r>
        <w:t xml:space="preserve">- </w:t>
      </w:r>
      <w:hyperlink r:id="rId48" w:history="1">
        <w:r>
          <w:rPr>
            <w:rStyle w:val="a4"/>
          </w:rPr>
          <w:t>от 05.04.2018 N 978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образования города Югорска на 2014 - 2020 годы";</w:t>
      </w:r>
    </w:p>
    <w:p w14:paraId="1D7BB232" w14:textId="77777777" w:rsidR="00000000" w:rsidRDefault="00FD11EA">
      <w:bookmarkStart w:id="36" w:name="sub_57"/>
      <w:bookmarkEnd w:id="35"/>
      <w:r>
        <w:t xml:space="preserve">- </w:t>
      </w:r>
      <w:hyperlink r:id="rId49" w:history="1">
        <w:r>
          <w:rPr>
            <w:rStyle w:val="a4"/>
          </w:rPr>
          <w:t>от 19.04.2018 N 1088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образования города Югорска на 2014 - 202</w:t>
      </w:r>
      <w:r>
        <w:t>0 годы";</w:t>
      </w:r>
    </w:p>
    <w:p w14:paraId="2D6FE468" w14:textId="77777777" w:rsidR="00000000" w:rsidRDefault="00FD11EA">
      <w:bookmarkStart w:id="37" w:name="sub_58"/>
      <w:bookmarkEnd w:id="36"/>
      <w:r>
        <w:t xml:space="preserve">- </w:t>
      </w:r>
      <w:hyperlink r:id="rId50" w:history="1">
        <w:r>
          <w:rPr>
            <w:rStyle w:val="a4"/>
          </w:rPr>
          <w:t>от 24.09.2018 N 2612</w:t>
        </w:r>
      </w:hyperlink>
      <w:r>
        <w:t xml:space="preserve"> "О внесении изменений в постановление администрации города Югорска от 31.10.2013 N 3286 "О муниципальной программе города Югорска "Развитие об</w:t>
      </w:r>
      <w:r>
        <w:t>разования города Югорска на 2014 - 2020 годы".</w:t>
      </w:r>
    </w:p>
    <w:p w14:paraId="389A451F" w14:textId="77777777" w:rsidR="00000000" w:rsidRDefault="00FD11EA">
      <w:bookmarkStart w:id="38" w:name="sub_3"/>
      <w:bookmarkEnd w:id="37"/>
      <w:r>
        <w:t xml:space="preserve">3. </w:t>
      </w:r>
      <w:hyperlink r:id="rId51" w:history="1">
        <w:r>
          <w:rPr>
            <w:rStyle w:val="a4"/>
          </w:rPr>
          <w:t>Опубликовать</w:t>
        </w:r>
      </w:hyperlink>
      <w:r>
        <w:t xml:space="preserve"> постановление в официальном печатном издании города Югорска и разместить на </w:t>
      </w:r>
      <w:hyperlink r:id="rId52" w:history="1">
        <w:r>
          <w:rPr>
            <w:rStyle w:val="a4"/>
          </w:rPr>
          <w:t>официальном сайте</w:t>
        </w:r>
      </w:hyperlink>
      <w:r>
        <w:t xml:space="preserve"> органов местного самоуправления города Югорска и в Государственной автоматизированной системе "Управление".</w:t>
      </w:r>
    </w:p>
    <w:p w14:paraId="115A79DA" w14:textId="77777777" w:rsidR="00000000" w:rsidRDefault="00FD11EA">
      <w:bookmarkStart w:id="39" w:name="sub_4"/>
      <w:bookmarkEnd w:id="38"/>
      <w:r>
        <w:t xml:space="preserve">4. Настоящее постановление вступает в силу после его </w:t>
      </w:r>
      <w:hyperlink r:id="rId53" w:history="1">
        <w:r>
          <w:rPr>
            <w:rStyle w:val="a4"/>
          </w:rPr>
          <w:t>официального опубликования</w:t>
        </w:r>
      </w:hyperlink>
      <w:r>
        <w:t>, но не ранее 01.01.2019.</w:t>
      </w:r>
    </w:p>
    <w:p w14:paraId="57014D87" w14:textId="77777777" w:rsidR="00000000" w:rsidRDefault="00FD11EA">
      <w:bookmarkStart w:id="40" w:name="sub_5"/>
      <w:bookmarkEnd w:id="39"/>
      <w:r>
        <w:t>5. Контроль за выполнением постановления возложить на заместителя главы</w:t>
      </w:r>
      <w:r>
        <w:t xml:space="preserve"> города Югорска Т.И. Долгодворову.</w:t>
      </w:r>
    </w:p>
    <w:bookmarkEnd w:id="40"/>
    <w:p w14:paraId="680809C2" w14:textId="77777777" w:rsidR="00000000" w:rsidRDefault="00FD11E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7D0ED5DC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176B4FE4" w14:textId="77777777" w:rsidR="00000000" w:rsidRDefault="00FD11EA">
            <w:pPr>
              <w:pStyle w:val="ac"/>
            </w:pPr>
            <w:r>
              <w:t>Исполняющий обязанности</w:t>
            </w:r>
            <w:r>
              <w:br/>
              <w:t>главы города Югорска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0AE48D56" w14:textId="77777777" w:rsidR="00000000" w:rsidRDefault="00FD11EA">
            <w:pPr>
              <w:pStyle w:val="aa"/>
              <w:jc w:val="right"/>
            </w:pPr>
            <w:r>
              <w:t>Т.И. Долгодворова</w:t>
            </w:r>
          </w:p>
        </w:tc>
      </w:tr>
    </w:tbl>
    <w:p w14:paraId="3D2F4CE9" w14:textId="77777777" w:rsidR="00000000" w:rsidRDefault="00FD11EA"/>
    <w:p w14:paraId="5AA66760" w14:textId="77777777" w:rsidR="00000000" w:rsidRDefault="00FD11EA">
      <w:pPr>
        <w:jc w:val="right"/>
        <w:rPr>
          <w:rStyle w:val="a3"/>
          <w:rFonts w:ascii="Arial" w:hAnsi="Arial" w:cs="Arial"/>
        </w:rPr>
      </w:pPr>
      <w:bookmarkStart w:id="41" w:name="sub_10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br/>
        <w:t>администрации города Югорска</w:t>
      </w:r>
      <w:r>
        <w:rPr>
          <w:rStyle w:val="a3"/>
          <w:rFonts w:ascii="Arial" w:hAnsi="Arial" w:cs="Arial"/>
        </w:rPr>
        <w:br/>
        <w:t>от 30 октября 2018 года N 3004</w:t>
      </w:r>
    </w:p>
    <w:bookmarkEnd w:id="41"/>
    <w:p w14:paraId="3CD8BAD2" w14:textId="77777777" w:rsidR="00000000" w:rsidRDefault="00FD11EA"/>
    <w:p w14:paraId="6183E82C" w14:textId="77777777" w:rsidR="00000000" w:rsidRDefault="00FD11EA">
      <w:pPr>
        <w:pStyle w:val="1"/>
      </w:pPr>
      <w:r>
        <w:t>Муниципальная программа</w:t>
      </w:r>
      <w:r>
        <w:t xml:space="preserve"> города Югорска</w:t>
      </w:r>
      <w:r>
        <w:br/>
        <w:t>"Развитие образования"</w:t>
      </w:r>
      <w:r>
        <w:br/>
        <w:t>(далее - муниципальная программа)</w:t>
      </w:r>
    </w:p>
    <w:p w14:paraId="1C6ED0AE" w14:textId="77777777" w:rsidR="00000000" w:rsidRDefault="00FD11EA">
      <w:pPr>
        <w:pStyle w:val="ab"/>
      </w:pPr>
      <w:r>
        <w:t>С изменениями и дополнениями от:</w:t>
      </w:r>
    </w:p>
    <w:p w14:paraId="62485DE1" w14:textId="77777777" w:rsidR="00000000" w:rsidRDefault="00FD11E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апреля, 31 мая, 10 октября, 7 ноября, 24 декабря 2019 г., 9 апреля, 28 сентября, 21 декабря 2020 г., 1 марта, 26 апреля, 24 сентября, 15 ноября, 2</w:t>
      </w:r>
      <w:r>
        <w:rPr>
          <w:shd w:val="clear" w:color="auto" w:fill="EAEFED"/>
        </w:rPr>
        <w:t>7 декабря 2021 г., 3 марта, 4 июля, 14 ноября, 5, 29 декабря 2022 г., 3 марта, 8 июня, 6 сентября, 3, 14 ноября, 28 декабря 2023 г., 25 марта, 24 мая, 22 ноября, 26 декабря 2024 г.</w:t>
      </w:r>
    </w:p>
    <w:p w14:paraId="0D466333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60584290" w14:textId="77777777" w:rsidR="00000000" w:rsidRDefault="00FD11E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4" w:history="1">
        <w:r>
          <w:rPr>
            <w:rStyle w:val="a4"/>
            <w:shd w:val="clear" w:color="auto" w:fill="F0F0F0"/>
          </w:rPr>
          <w:t>Муниципальную программу</w:t>
        </w:r>
      </w:hyperlink>
      <w:r>
        <w:rPr>
          <w:shd w:val="clear" w:color="auto" w:fill="F0F0F0"/>
        </w:rPr>
        <w:t xml:space="preserve"> города Югорска "Развитие образования", утвержденную </w:t>
      </w:r>
      <w:hyperlink r:id="rId55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администрации г. Югорска Ханты-Мансийского автономного округа - Югры от 16 декабря</w:t>
      </w:r>
      <w:r>
        <w:rPr>
          <w:shd w:val="clear" w:color="auto" w:fill="F0F0F0"/>
        </w:rPr>
        <w:t xml:space="preserve"> 2024 г. N 2147-п</w:t>
      </w:r>
    </w:p>
    <w:p w14:paraId="34FE8081" w14:textId="77777777" w:rsidR="00000000" w:rsidRDefault="00FD11EA">
      <w:pPr>
        <w:pStyle w:val="a6"/>
        <w:rPr>
          <w:shd w:val="clear" w:color="auto" w:fill="F0F0F0"/>
        </w:rPr>
      </w:pPr>
      <w:r>
        <w:t xml:space="preserve"> </w:t>
      </w:r>
    </w:p>
    <w:p w14:paraId="2294A7D0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14:paraId="3BF68CF6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Паспорт изменен с 28 декабря 2024 г. - </w:t>
      </w:r>
      <w:hyperlink r:id="rId5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Ханты-Мансийского автономного округа - Югры</w:t>
      </w:r>
      <w:r>
        <w:rPr>
          <w:shd w:val="clear" w:color="auto" w:fill="F0F0F0"/>
        </w:rPr>
        <w:t xml:space="preserve"> от 26 декабря 2024 г. N 2309-п</w:t>
      </w:r>
    </w:p>
    <w:p w14:paraId="7C8A8E42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7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31 декабря 2024 г.</w:t>
      </w:r>
    </w:p>
    <w:p w14:paraId="6A807275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5CB3F5B4" w14:textId="77777777" w:rsidR="00000000" w:rsidRDefault="00FD11EA">
      <w:pPr>
        <w:pStyle w:val="1"/>
      </w:pPr>
      <w:r>
        <w:lastRenderedPageBreak/>
        <w:t>Паспорт муниципальной программы</w:t>
      </w:r>
    </w:p>
    <w:p w14:paraId="7EE5D640" w14:textId="77777777" w:rsidR="00000000" w:rsidRDefault="00FD11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8"/>
        <w:gridCol w:w="5600"/>
      </w:tblGrid>
      <w:tr w:rsidR="00000000" w14:paraId="6828CE19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99D" w14:textId="77777777" w:rsidR="00000000" w:rsidRDefault="00FD11EA">
            <w:pPr>
              <w:pStyle w:val="ac"/>
            </w:pPr>
            <w:r>
              <w:t>Наименование муниципальной программы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9E952" w14:textId="77777777" w:rsidR="00000000" w:rsidRDefault="00FD11EA">
            <w:pPr>
              <w:pStyle w:val="ac"/>
            </w:pPr>
            <w:r>
              <w:t>Развитие образования</w:t>
            </w:r>
          </w:p>
        </w:tc>
      </w:tr>
      <w:tr w:rsidR="00000000" w14:paraId="152CCD8D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0B9" w14:textId="77777777" w:rsidR="00000000" w:rsidRDefault="00FD11EA">
            <w:pPr>
              <w:pStyle w:val="ac"/>
            </w:pPr>
            <w:bookmarkStart w:id="43" w:name="sub_81"/>
            <w:r>
              <w:t>Дата утверждения муниципальной программы (наименование и номер соответствующего муниципального правового акта)</w:t>
            </w:r>
            <w:bookmarkEnd w:id="43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C224E" w14:textId="77777777" w:rsidR="00000000" w:rsidRDefault="00FD11EA">
            <w:pPr>
              <w:pStyle w:val="ac"/>
            </w:pPr>
            <w:hyperlink w:anchor="sub_0" w:history="1">
              <w:r>
                <w:rPr>
                  <w:rStyle w:val="a4"/>
                </w:rPr>
                <w:t>Постановление</w:t>
              </w:r>
            </w:hyperlink>
            <w:r>
              <w:t xml:space="preserve"> адми</w:t>
            </w:r>
            <w:r>
              <w:t>нистрации города Югорска от 30.10.2018 N 3004 "О муниципальной программе города Югорска "Развитие образования"</w:t>
            </w:r>
          </w:p>
        </w:tc>
      </w:tr>
      <w:tr w:rsidR="00000000" w14:paraId="37274134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5693" w14:textId="77777777" w:rsidR="00000000" w:rsidRDefault="00FD11EA">
            <w:pPr>
              <w:pStyle w:val="ac"/>
            </w:pPr>
            <w:r>
              <w:t>Ответственный исполнитель муниципальной программы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2760" w14:textId="77777777" w:rsidR="00000000" w:rsidRDefault="00FD11EA">
            <w:pPr>
              <w:pStyle w:val="ac"/>
            </w:pPr>
            <w:r>
              <w:t>Управление образования администрации города Югорска</w:t>
            </w:r>
          </w:p>
        </w:tc>
      </w:tr>
      <w:tr w:rsidR="00000000" w14:paraId="2DAD104F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B9F" w14:textId="77777777" w:rsidR="00000000" w:rsidRDefault="00FD11EA">
            <w:pPr>
              <w:pStyle w:val="ac"/>
            </w:pPr>
            <w:r>
              <w:t>Соисполнители муниципальной программы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7AC2" w14:textId="77777777" w:rsidR="00000000" w:rsidRDefault="00FD11EA">
            <w:pPr>
              <w:pStyle w:val="ac"/>
            </w:pPr>
            <w:r>
              <w:t>Деп</w:t>
            </w:r>
            <w:r>
              <w:t>артамент муниципальной собственности и градостроительства администрации города Югорска</w:t>
            </w:r>
          </w:p>
          <w:p w14:paraId="23953208" w14:textId="77777777" w:rsidR="00000000" w:rsidRDefault="00FD11EA">
            <w:pPr>
              <w:pStyle w:val="ac"/>
            </w:pPr>
            <w: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000000" w14:paraId="04D4CD51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167" w14:textId="77777777" w:rsidR="00000000" w:rsidRDefault="00FD11EA">
            <w:pPr>
              <w:pStyle w:val="ac"/>
            </w:pPr>
            <w:r>
              <w:t>Цели муниципальной программы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659EE" w14:textId="77777777" w:rsidR="00000000" w:rsidRDefault="00FD11EA">
            <w:pPr>
              <w:pStyle w:val="ac"/>
            </w:pPr>
            <w:r>
              <w:t>Обеспечение доступности качественного образования,</w:t>
            </w:r>
            <w:r>
              <w:t xml:space="preserve">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000000" w14:paraId="13B32606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4555" w14:textId="77777777" w:rsidR="00000000" w:rsidRDefault="00FD11EA">
            <w:pPr>
              <w:pStyle w:val="ac"/>
            </w:pPr>
            <w:r>
              <w:t>Задачи муниципальной программы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1D4D2" w14:textId="77777777" w:rsidR="00000000" w:rsidRDefault="00FD11EA">
            <w:pPr>
              <w:pStyle w:val="ac"/>
            </w:pPr>
            <w:r>
              <w:t>1. Модернизация системы дошкольного, общего и дополнительного образования детей.</w:t>
            </w:r>
          </w:p>
          <w:p w14:paraId="5EDE81BC" w14:textId="77777777" w:rsidR="00000000" w:rsidRDefault="00FD11EA">
            <w:pPr>
              <w:pStyle w:val="ac"/>
            </w:pPr>
            <w:r>
              <w:t>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14:paraId="1923F678" w14:textId="77777777" w:rsidR="00000000" w:rsidRDefault="00FD11EA">
            <w:pPr>
              <w:pStyle w:val="ac"/>
            </w:pPr>
            <w:r>
              <w:t>3. Развитие инф</w:t>
            </w:r>
            <w:r>
              <w:t>раструктуры и организационно-экономических механизмов, обеспечивающих равную доступность услуг дошкольного, общего и дополнительного образования детей</w:t>
            </w:r>
          </w:p>
        </w:tc>
      </w:tr>
      <w:tr w:rsidR="00000000" w14:paraId="667D443B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7225" w14:textId="77777777" w:rsidR="00000000" w:rsidRDefault="00FD11EA">
            <w:pPr>
              <w:pStyle w:val="ac"/>
            </w:pPr>
            <w:bookmarkStart w:id="44" w:name="sub_17"/>
            <w:r>
              <w:t>Подпрограммы и (или) структурные элементы (основные мероприятия)</w:t>
            </w:r>
            <w:bookmarkEnd w:id="44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5D79A" w14:textId="77777777" w:rsidR="00000000" w:rsidRDefault="00FD11EA">
            <w:pPr>
              <w:pStyle w:val="ac"/>
            </w:pPr>
            <w:r>
              <w:t>Мероприятие 1 "Развитие сис</w:t>
            </w:r>
            <w:r>
              <w:t>темы дошкольного и общего образования".</w:t>
            </w:r>
          </w:p>
          <w:p w14:paraId="02FCE07A" w14:textId="77777777" w:rsidR="00000000" w:rsidRDefault="00FD11EA">
            <w:pPr>
              <w:pStyle w:val="ac"/>
            </w:pPr>
            <w:r>
              <w:t>Мероприятие 2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способностей".</w:t>
            </w:r>
          </w:p>
          <w:p w14:paraId="3A3C5E45" w14:textId="77777777" w:rsidR="00000000" w:rsidRDefault="00FD11EA">
            <w:pPr>
              <w:pStyle w:val="ac"/>
            </w:pPr>
            <w:r>
              <w:t>Мероприят</w:t>
            </w:r>
            <w:r>
              <w:t>ие 3 "Формирование системы профессиональных конкурсов в целях предоставления гражданам возможностей для профессионального и карьерного роста".</w:t>
            </w:r>
          </w:p>
          <w:p w14:paraId="38F94E84" w14:textId="77777777" w:rsidR="00000000" w:rsidRDefault="00FD11EA">
            <w:pPr>
              <w:pStyle w:val="ac"/>
            </w:pPr>
            <w:r>
              <w:t>Мероприятие 4 "Развитие системы оценки качества образования".</w:t>
            </w:r>
          </w:p>
          <w:p w14:paraId="4F45F971" w14:textId="77777777" w:rsidR="00000000" w:rsidRDefault="00FD11EA">
            <w:pPr>
              <w:pStyle w:val="ac"/>
            </w:pPr>
            <w:r>
              <w:t>Мероприятие 5 "Обеспечение информационной открытост</w:t>
            </w:r>
            <w:r>
              <w:t>и муниципальной системы образования".</w:t>
            </w:r>
          </w:p>
          <w:p w14:paraId="4A7F3593" w14:textId="77777777" w:rsidR="00000000" w:rsidRDefault="00FD11EA">
            <w:pPr>
              <w:pStyle w:val="ac"/>
            </w:pPr>
            <w:r>
              <w:t xml:space="preserve">Мероприятие 6 "Финансовое и организационно-методическое обеспечение </w:t>
            </w:r>
            <w:r>
              <w:lastRenderedPageBreak/>
              <w:t>функционирования и модернизации муниципальной системы образования".</w:t>
            </w:r>
          </w:p>
          <w:p w14:paraId="0D3713DC" w14:textId="77777777" w:rsidR="00000000" w:rsidRDefault="00FD11EA">
            <w:pPr>
              <w:pStyle w:val="ac"/>
            </w:pPr>
            <w:r>
              <w:t>Мероприятие 7 "Обеспечение комплексной безопасности образовательных организаций".</w:t>
            </w:r>
          </w:p>
          <w:p w14:paraId="15018F07" w14:textId="77777777" w:rsidR="00000000" w:rsidRDefault="00FD11EA">
            <w:pPr>
              <w:pStyle w:val="ac"/>
            </w:pPr>
            <w:r>
              <w:t>Мероприятие 8 "Развитие материально-технической базы образовательных организаций".</w:t>
            </w:r>
          </w:p>
          <w:p w14:paraId="77D8CA8B" w14:textId="77777777" w:rsidR="00000000" w:rsidRDefault="00FD11EA">
            <w:pPr>
              <w:pStyle w:val="ac"/>
            </w:pPr>
            <w:r>
              <w:t>Мероприятие 9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</w:t>
            </w:r>
            <w:r>
              <w:t>монт и ремонт образовательных организаций".</w:t>
            </w:r>
          </w:p>
          <w:p w14:paraId="52DF2FE1" w14:textId="77777777" w:rsidR="00000000" w:rsidRDefault="00FD11EA">
            <w:pPr>
              <w:pStyle w:val="ac"/>
            </w:pPr>
            <w:r>
              <w:t>Мероприятие 10 "Участие в реализации регионального проекта "Современная школа".</w:t>
            </w:r>
          </w:p>
          <w:p w14:paraId="573CAE77" w14:textId="77777777" w:rsidR="00000000" w:rsidRDefault="00FD11EA">
            <w:pPr>
              <w:pStyle w:val="ac"/>
            </w:pPr>
            <w:r>
              <w:t>Мероприятие 11 "Участие в реализации регионального проекта "Успех каждого ребенка".</w:t>
            </w:r>
          </w:p>
          <w:p w14:paraId="4DFE025E" w14:textId="77777777" w:rsidR="00000000" w:rsidRDefault="00FD11EA">
            <w:pPr>
              <w:pStyle w:val="ac"/>
            </w:pPr>
            <w:r>
              <w:t>Мероприятие 12 "Участие в реализации регионально</w:t>
            </w:r>
            <w:r>
              <w:t>го проекта "Учитель будущего".</w:t>
            </w:r>
          </w:p>
          <w:p w14:paraId="24ADA2A5" w14:textId="77777777" w:rsidR="00000000" w:rsidRDefault="00FD11EA">
            <w:pPr>
              <w:pStyle w:val="ac"/>
            </w:pPr>
            <w:r>
              <w:t>Мероприятие 13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  <w:p w14:paraId="34456D42" w14:textId="77777777" w:rsidR="00000000" w:rsidRDefault="00FD11EA">
            <w:pPr>
              <w:pStyle w:val="aa"/>
            </w:pPr>
            <w:r>
              <w:t>Мероприятие 14 "Участие в реализации регионального проекта "Патриотическое воспитание гражд</w:t>
            </w:r>
            <w:r>
              <w:t>ан Российской Федерации"</w:t>
            </w:r>
          </w:p>
        </w:tc>
      </w:tr>
      <w:tr w:rsidR="00000000" w14:paraId="122426DA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81AB" w14:textId="77777777" w:rsidR="00000000" w:rsidRDefault="00FD11EA">
            <w:pPr>
              <w:pStyle w:val="ac"/>
            </w:pPr>
            <w:bookmarkStart w:id="45" w:name="sub_18"/>
            <w:r>
              <w:lastRenderedPageBreak/>
              <w:t>Портфели проектов, проекты, входящие в состав муниципальной программы, параметры их финансового обеспечения</w:t>
            </w:r>
            <w:bookmarkEnd w:id="45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E6F16" w14:textId="77777777" w:rsidR="00000000" w:rsidRDefault="00FD11EA">
            <w:pPr>
              <w:pStyle w:val="ac"/>
            </w:pPr>
            <w:r>
              <w:t>Национальный проект "Образование", портфель проектов "Образование":</w:t>
            </w:r>
          </w:p>
          <w:p w14:paraId="6AC88378" w14:textId="77777777" w:rsidR="00000000" w:rsidRDefault="00FD11EA">
            <w:pPr>
              <w:pStyle w:val="ac"/>
            </w:pPr>
            <w:r>
              <w:t xml:space="preserve">региональный проект "Современная школа" - </w:t>
            </w:r>
            <w:r>
              <w:t>9 843,3 тыс. рублей;</w:t>
            </w:r>
          </w:p>
          <w:p w14:paraId="296882B0" w14:textId="77777777" w:rsidR="00000000" w:rsidRDefault="00FD11EA">
            <w:pPr>
              <w:pStyle w:val="ac"/>
            </w:pPr>
            <w:r>
              <w:t>региональный проект "Успех каждого ребенка" - 122 220,5 тыс. рублей;</w:t>
            </w:r>
          </w:p>
          <w:p w14:paraId="296A6997" w14:textId="77777777" w:rsidR="00000000" w:rsidRDefault="00FD11EA">
            <w:pPr>
              <w:pStyle w:val="ac"/>
            </w:pPr>
            <w:r>
              <w:t>региональный проект "Поддержка семей, имеющих детей" - 56 657,8 тыс. рублей;</w:t>
            </w:r>
          </w:p>
          <w:p w14:paraId="72617C8D" w14:textId="77777777" w:rsidR="00000000" w:rsidRDefault="00FD11EA">
            <w:pPr>
              <w:pStyle w:val="ac"/>
            </w:pPr>
            <w:r>
              <w:t>региональный проект "Учитель будущего" - 2 202,6 тыс. рублей;</w:t>
            </w:r>
          </w:p>
          <w:p w14:paraId="20F41DFE" w14:textId="77777777" w:rsidR="00000000" w:rsidRDefault="00FD11EA">
            <w:pPr>
              <w:pStyle w:val="ac"/>
            </w:pPr>
            <w:r>
              <w:t>региональный проект "Патрио</w:t>
            </w:r>
            <w:r>
              <w:t>тическое воспитание граждан Российской Федерации" - 8 811,7 тыс. рублей.</w:t>
            </w:r>
          </w:p>
          <w:p w14:paraId="502F5AFC" w14:textId="77777777" w:rsidR="00000000" w:rsidRDefault="00FD11EA">
            <w:pPr>
              <w:pStyle w:val="ac"/>
            </w:pPr>
            <w:r>
              <w:t>Национальный проект "Демография", портфель проектов "Демография":</w:t>
            </w:r>
          </w:p>
          <w:p w14:paraId="43C25ADA" w14:textId="77777777" w:rsidR="00000000" w:rsidRDefault="00FD11EA">
            <w:pPr>
              <w:pStyle w:val="ac"/>
            </w:pPr>
            <w:r>
              <w:t>региональный проект "Содействие занятости женщин - создание условий дошкольного образования для детей в возрасте до т</w:t>
            </w:r>
            <w:r>
              <w:t>рех лет" - 958 197,9 тыс. рублей</w:t>
            </w:r>
          </w:p>
        </w:tc>
      </w:tr>
      <w:tr w:rsidR="00000000" w14:paraId="610B4BA9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41E1" w14:textId="77777777" w:rsidR="00000000" w:rsidRDefault="00FD11EA">
            <w:pPr>
              <w:pStyle w:val="ac"/>
            </w:pPr>
            <w:bookmarkStart w:id="46" w:name="sub_19"/>
            <w:r>
              <w:t>Целевые показатели муниципальной программы</w:t>
            </w:r>
            <w:bookmarkEnd w:id="46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30F90" w14:textId="77777777" w:rsidR="00000000" w:rsidRDefault="00FD11EA">
            <w:pPr>
              <w:pStyle w:val="ac"/>
            </w:pPr>
            <w:bookmarkStart w:id="47" w:name="sub_1219"/>
            <w:r>
              <w:t>1. Увеличение доли педагогических работников общеобразовательных организаций, прошедших повышение квалификации, в том числе в центрах непрерывного повышения пр</w:t>
            </w:r>
            <w:r>
              <w:t>офессионального мастерства от 9% до 53,8%.</w:t>
            </w:r>
            <w:bookmarkEnd w:id="47"/>
          </w:p>
          <w:p w14:paraId="7BE8AAFA" w14:textId="77777777" w:rsidR="00000000" w:rsidRDefault="00FD11EA">
            <w:pPr>
              <w:pStyle w:val="ac"/>
            </w:pPr>
            <w:r>
              <w:t xml:space="preserve">2. Увеличение доступности дошкольного образования для детей в возрасте от 1,5 до 3 лет с </w:t>
            </w:r>
            <w:r>
              <w:lastRenderedPageBreak/>
              <w:t>54,7% до 100%.</w:t>
            </w:r>
          </w:p>
          <w:p w14:paraId="27F42459" w14:textId="77777777" w:rsidR="00000000" w:rsidRDefault="00FD11EA">
            <w:pPr>
              <w:pStyle w:val="ac"/>
            </w:pPr>
            <w:r>
              <w:t>3. Увеличение доли детей в возрасте от 5 до 18 лет, охваченных дополнительным образованием, с 77,5% д</w:t>
            </w:r>
            <w:r>
              <w:t>о 87,5%.</w:t>
            </w:r>
          </w:p>
          <w:p w14:paraId="5C23278C" w14:textId="77777777" w:rsidR="00000000" w:rsidRDefault="00FD11EA">
            <w:pPr>
              <w:pStyle w:val="ac"/>
            </w:pPr>
            <w:r>
              <w:t>4.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100%.</w:t>
            </w:r>
          </w:p>
          <w:p w14:paraId="4BB10F0F" w14:textId="77777777" w:rsidR="00000000" w:rsidRDefault="00FD11EA">
            <w:pPr>
              <w:pStyle w:val="ac"/>
            </w:pPr>
            <w:r>
              <w:t xml:space="preserve">5. Увеличение доли </w:t>
            </w:r>
            <w:r>
              <w:t>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от 10% до 60%.</w:t>
            </w:r>
          </w:p>
          <w:p w14:paraId="629B8D30" w14:textId="77777777" w:rsidR="00000000" w:rsidRDefault="00FD11EA">
            <w:pPr>
              <w:pStyle w:val="ac"/>
            </w:pPr>
            <w:r>
              <w:t>6. У</w:t>
            </w:r>
            <w:r>
              <w:t>величение доли граждан, получивших услуги в негосударственных, в том числе некоммерческих организациях, в общем числе граждан, получивших услуги в сфере образования, с 1,7% до 5%.</w:t>
            </w:r>
          </w:p>
          <w:p w14:paraId="04844302" w14:textId="77777777" w:rsidR="00000000" w:rsidRDefault="00FD11EA">
            <w:pPr>
              <w:pStyle w:val="ac"/>
            </w:pPr>
            <w:r>
              <w:t>7.Увеличение доли общеобразовательных учреждений, в которых реализуются рабо</w:t>
            </w:r>
            <w:r>
              <w:t>чие программы воспитания обучающихся, с 80% до 100%.</w:t>
            </w:r>
          </w:p>
        </w:tc>
      </w:tr>
      <w:tr w:rsidR="00000000" w14:paraId="6B7A5063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B7B" w14:textId="77777777" w:rsidR="00000000" w:rsidRDefault="00FD11EA">
            <w:pPr>
              <w:pStyle w:val="ac"/>
            </w:pPr>
            <w:bookmarkStart w:id="48" w:name="sub_100"/>
            <w:r>
              <w:lastRenderedPageBreak/>
              <w:t>Сроки реализации муниципальной программы</w:t>
            </w:r>
            <w:bookmarkEnd w:id="48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DB58B" w14:textId="77777777" w:rsidR="00000000" w:rsidRDefault="00FD11EA">
            <w:pPr>
              <w:pStyle w:val="ac"/>
            </w:pPr>
            <w:r>
              <w:t>2019 - 2030 годы</w:t>
            </w:r>
          </w:p>
        </w:tc>
      </w:tr>
      <w:tr w:rsidR="00000000" w14:paraId="441FE887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D53" w14:textId="77777777" w:rsidR="00000000" w:rsidRDefault="00FD11EA">
            <w:pPr>
              <w:pStyle w:val="ac"/>
            </w:pPr>
            <w:bookmarkStart w:id="49" w:name="sub_82"/>
            <w:r>
              <w:t>Параметры финансового обеспечения муниципальной программы</w:t>
            </w:r>
            <w:bookmarkEnd w:id="49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A0A0" w14:textId="77777777" w:rsidR="00000000" w:rsidRDefault="00FD11EA">
            <w:pPr>
              <w:pStyle w:val="aa"/>
            </w:pPr>
            <w:r>
              <w:t>Общий объем финансирования муниципальной программы составля</w:t>
            </w:r>
            <w:r>
              <w:t>ет - 25 982 743,4 тыс. рублей, в том числе по годам реализации:</w:t>
            </w:r>
          </w:p>
          <w:p w14:paraId="10541469" w14:textId="77777777" w:rsidR="00000000" w:rsidRDefault="00FD11EA">
            <w:pPr>
              <w:pStyle w:val="aa"/>
            </w:pPr>
            <w:r>
              <w:t>2019 год - 2 115 681,8 тыс. рублей;</w:t>
            </w:r>
          </w:p>
          <w:p w14:paraId="049FC468" w14:textId="77777777" w:rsidR="00000000" w:rsidRDefault="00FD11EA">
            <w:pPr>
              <w:pStyle w:val="aa"/>
            </w:pPr>
            <w:r>
              <w:t>2020 год - 2 209 019,7 тыс. рублей;</w:t>
            </w:r>
          </w:p>
          <w:p w14:paraId="003E8F78" w14:textId="77777777" w:rsidR="00000000" w:rsidRDefault="00FD11EA">
            <w:pPr>
              <w:pStyle w:val="aa"/>
            </w:pPr>
            <w:r>
              <w:t>2021 год - 1 874 531,3 тыс. рублей;</w:t>
            </w:r>
          </w:p>
          <w:p w14:paraId="7B129F38" w14:textId="77777777" w:rsidR="00000000" w:rsidRDefault="00FD11EA">
            <w:pPr>
              <w:pStyle w:val="aa"/>
            </w:pPr>
            <w:r>
              <w:t>2022 год - 1 993 798,9 тыс. рублей;</w:t>
            </w:r>
          </w:p>
          <w:p w14:paraId="14732321" w14:textId="77777777" w:rsidR="00000000" w:rsidRDefault="00FD11EA">
            <w:pPr>
              <w:pStyle w:val="aa"/>
            </w:pPr>
            <w:r>
              <w:t>2023 год - 2 183 805,4 тыс. рублей;</w:t>
            </w:r>
          </w:p>
          <w:p w14:paraId="20176D8D" w14:textId="77777777" w:rsidR="00000000" w:rsidRDefault="00FD11EA">
            <w:pPr>
              <w:pStyle w:val="aa"/>
            </w:pPr>
            <w:r>
              <w:t>2024 год - 2</w:t>
            </w:r>
            <w:r>
              <w:t xml:space="preserve"> 856 035,2 тыс. рублей;</w:t>
            </w:r>
          </w:p>
          <w:p w14:paraId="3DD2756B" w14:textId="77777777" w:rsidR="00000000" w:rsidRDefault="00FD11EA">
            <w:pPr>
              <w:pStyle w:val="aa"/>
            </w:pPr>
            <w:r>
              <w:t>2025 год - 2 406 296,4 тыс. рублей;</w:t>
            </w:r>
          </w:p>
          <w:p w14:paraId="4DEF5061" w14:textId="77777777" w:rsidR="00000000" w:rsidRDefault="00FD11EA">
            <w:pPr>
              <w:pStyle w:val="aa"/>
            </w:pPr>
            <w:r>
              <w:t>2026 год - 2 111 686,8 тыс. рублей;</w:t>
            </w:r>
          </w:p>
          <w:p w14:paraId="70EB7027" w14:textId="77777777" w:rsidR="00000000" w:rsidRDefault="00FD11EA">
            <w:pPr>
              <w:pStyle w:val="aa"/>
            </w:pPr>
            <w:r>
              <w:t>2027 год - 2 060 597,1 тыс. рублей;</w:t>
            </w:r>
          </w:p>
          <w:p w14:paraId="133A7CFC" w14:textId="77777777" w:rsidR="00000000" w:rsidRDefault="00FD11EA">
            <w:pPr>
              <w:pStyle w:val="aa"/>
            </w:pPr>
            <w:r>
              <w:t>2028 год - 2 060 597,1 тыс. рублей;</w:t>
            </w:r>
          </w:p>
          <w:p w14:paraId="45D989EA" w14:textId="77777777" w:rsidR="00000000" w:rsidRDefault="00FD11EA">
            <w:pPr>
              <w:pStyle w:val="aa"/>
            </w:pPr>
            <w:r>
              <w:t>2029 год - 2 060 596,9 тыс. рублей;</w:t>
            </w:r>
          </w:p>
          <w:p w14:paraId="458CC2F4" w14:textId="77777777" w:rsidR="00000000" w:rsidRDefault="00FD11EA">
            <w:pPr>
              <w:pStyle w:val="aa"/>
            </w:pPr>
            <w:r>
              <w:t>2030 год - 2 050 096,8 тыс. рублей.</w:t>
            </w:r>
          </w:p>
        </w:tc>
      </w:tr>
      <w:tr w:rsidR="00000000" w14:paraId="5CC6B4F3" w14:textId="77777777">
        <w:tblPrEx>
          <w:tblCellMar>
            <w:top w:w="0" w:type="dxa"/>
            <w:bottom w:w="0" w:type="dxa"/>
          </w:tblCellMar>
        </w:tblPrEx>
        <w:tc>
          <w:tcPr>
            <w:tcW w:w="3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D60" w14:textId="77777777" w:rsidR="00000000" w:rsidRDefault="00FD11EA">
            <w:pPr>
              <w:pStyle w:val="ac"/>
            </w:pPr>
            <w:r>
              <w:t>Объем налоговых расходов города Югорска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D168C" w14:textId="77777777" w:rsidR="00000000" w:rsidRDefault="00FD11EA">
            <w:pPr>
              <w:pStyle w:val="ac"/>
            </w:pPr>
            <w:r>
              <w:t>-</w:t>
            </w:r>
          </w:p>
        </w:tc>
      </w:tr>
    </w:tbl>
    <w:p w14:paraId="4E18C20B" w14:textId="77777777" w:rsidR="00000000" w:rsidRDefault="00FD11EA"/>
    <w:p w14:paraId="26D8FA36" w14:textId="77777777" w:rsidR="00000000" w:rsidRDefault="00FD11EA">
      <w:pPr>
        <w:pStyle w:val="1"/>
      </w:pPr>
      <w:bookmarkStart w:id="50" w:name="sub_1002"/>
      <w:r>
        <w:t>Раздел 1. Характеристика структурных элементов (основных мероприятий) муниципальной программы</w:t>
      </w:r>
    </w:p>
    <w:bookmarkEnd w:id="50"/>
    <w:p w14:paraId="6D03B7C4" w14:textId="77777777" w:rsidR="00000000" w:rsidRDefault="00FD11EA"/>
    <w:p w14:paraId="42ADC55A" w14:textId="77777777" w:rsidR="00000000" w:rsidRDefault="00FD11EA">
      <w:bookmarkStart w:id="51" w:name="sub_1004"/>
      <w:r>
        <w:t xml:space="preserve">1.1. На реализацию целей и задач муниципальной программы направлены 12 основных программных мероприятий, отражающие актуальные и перспективные направления </w:t>
      </w:r>
      <w:r>
        <w:lastRenderedPageBreak/>
        <w:t>образовательной политики, в целях достижения показателей, в том числе установленных в указах Президен</w:t>
      </w:r>
      <w:r>
        <w:t>та Российской Федерации.</w:t>
      </w:r>
    </w:p>
    <w:p w14:paraId="1F78DDF2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1005"/>
      <w:bookmarkEnd w:id="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14:paraId="7AE754FE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1.2 изменен с 24 ноября 2024 г. - </w:t>
      </w:r>
      <w:hyperlink r:id="rId5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Ханты-Мансийского автономного</w:t>
      </w:r>
      <w:r>
        <w:rPr>
          <w:shd w:val="clear" w:color="auto" w:fill="F0F0F0"/>
        </w:rPr>
        <w:t xml:space="preserve"> округа - Югры от 22 ноября 2024 г. N 2018-п</w:t>
      </w:r>
    </w:p>
    <w:p w14:paraId="17B48A70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042FAF67" w14:textId="77777777" w:rsidR="00000000" w:rsidRDefault="00FD11EA">
      <w:r>
        <w:t>1.2. Мероприятие 1 "Развитие системы дошкольного и общего образования" направлено на:</w:t>
      </w:r>
    </w:p>
    <w:p w14:paraId="3468A530" w14:textId="77777777" w:rsidR="00000000" w:rsidRDefault="00FD11EA">
      <w:r>
        <w:t>реализацию регионального пр</w:t>
      </w:r>
      <w:r>
        <w:t>оекта "Поддержка семей, имеющих детей" в части:</w:t>
      </w:r>
    </w:p>
    <w:p w14:paraId="2D95E0B4" w14:textId="77777777" w:rsidR="00000000" w:rsidRDefault="00FD11EA">
      <w:r>
        <w:t>- создание условий для раннего развития детей в возрасте до трех лет;</w:t>
      </w:r>
    </w:p>
    <w:p w14:paraId="69DA310E" w14:textId="77777777" w:rsidR="00000000" w:rsidRDefault="00FD11EA">
      <w:r>
        <w:t>- создание психолого-педагогических центров, обеспечивающих консультационно-диагностическую, информационно-просветительскую поддержку родителей детей, не посещающих образовательные организации;</w:t>
      </w:r>
    </w:p>
    <w:p w14:paraId="7298D3DA" w14:textId="77777777" w:rsidR="00000000" w:rsidRDefault="00FD11EA">
      <w:r>
        <w:t>- психолого-педагогическое консультирование обучающихся, их ро</w:t>
      </w:r>
      <w:r>
        <w:t>дителей и педагогических работников;</w:t>
      </w:r>
    </w:p>
    <w:p w14:paraId="6C04565E" w14:textId="77777777" w:rsidR="00000000" w:rsidRDefault="00FD11EA">
      <w:r>
        <w:t>реализацию регионального проекта "Цифровая образовательная среда" в части:</w:t>
      </w:r>
    </w:p>
    <w:p w14:paraId="7D723DDE" w14:textId="77777777" w:rsidR="00000000" w:rsidRDefault="00FD11EA">
      <w:r>
        <w:t>- вхождения в единую информационно-сервисную платформу с сегментом для размещения открытых данных в машиночитаемом формате;</w:t>
      </w:r>
    </w:p>
    <w:p w14:paraId="22BC793E" w14:textId="77777777" w:rsidR="00000000" w:rsidRDefault="00FD11EA">
      <w:r>
        <w:t>- организации дистан</w:t>
      </w:r>
      <w:r>
        <w:t>ционного обучения с использованием образовательных платформ;</w:t>
      </w:r>
    </w:p>
    <w:p w14:paraId="33840249" w14:textId="77777777" w:rsidR="00000000" w:rsidRDefault="00FD11EA">
      <w:r>
        <w:t>реализации регионального проекта "Учитель будущего" в части:</w:t>
      </w:r>
    </w:p>
    <w:p w14:paraId="6A587E49" w14:textId="77777777" w:rsidR="00000000" w:rsidRDefault="00FD11EA">
      <w:r>
        <w:t>- повышение квалификации педагогических кадров и административно-управленческого персонала с учетом федеральных государственных образо</w:t>
      </w:r>
      <w:r>
        <w:t>вательных стандартов дошкольного и общего образования;</w:t>
      </w:r>
    </w:p>
    <w:p w14:paraId="5FF1B991" w14:textId="77777777" w:rsidR="00000000" w:rsidRDefault="00FD11EA">
      <w:r>
        <w:t>- организации семинаров по обучению педагогов методам реализации эффективных образовательных технологий;</w:t>
      </w:r>
    </w:p>
    <w:p w14:paraId="5768E3F7" w14:textId="77777777" w:rsidR="00000000" w:rsidRDefault="00FD11EA">
      <w:r>
        <w:t>- аттестация руководителей муниципальных образовательных организаций;</w:t>
      </w:r>
    </w:p>
    <w:p w14:paraId="6DFE50F8" w14:textId="77777777" w:rsidR="00000000" w:rsidRDefault="00FD11EA">
      <w:r>
        <w:t>использование потенциала и</w:t>
      </w:r>
      <w:r>
        <w:t>нформационно-телекоммуникационной сети "Интернет" и технологий дистанционного образования для решения задач поддержки молодых талантов и детей с высоким уровнем мотивации к обучению;</w:t>
      </w:r>
    </w:p>
    <w:p w14:paraId="50753CEB" w14:textId="77777777" w:rsidR="00000000" w:rsidRDefault="00FD11EA">
      <w:r>
        <w:t>содержание зданий образовательных учреждений;</w:t>
      </w:r>
    </w:p>
    <w:p w14:paraId="3CAEE2E8" w14:textId="77777777" w:rsidR="00000000" w:rsidRDefault="00FD11EA">
      <w:r>
        <w:t>обеспечение питанием учащих</w:t>
      </w:r>
      <w:r>
        <w:t>ся в муниципальных и частных общеобразовательных организациях;</w:t>
      </w:r>
    </w:p>
    <w:p w14:paraId="1C43A876" w14:textId="77777777" w:rsidR="00000000" w:rsidRDefault="00FD11EA">
      <w:r>
        <w:t>обеспечение социальных гарантий, в том числе на компенсацию стоимости питания отдельным категориям учащихся в общеобразовательных организациях;</w:t>
      </w:r>
    </w:p>
    <w:p w14:paraId="6AA289F6" w14:textId="77777777" w:rsidR="00000000" w:rsidRDefault="00FD11EA">
      <w:bookmarkStart w:id="53" w:name="sub_1217"/>
      <w:r>
        <w:t>- организацию бесплатного горячего питани</w:t>
      </w:r>
      <w:r>
        <w:t>я обучающихся, получающих начальное общее образование в муниципальных образовательных организациях, относящихся к категории членов семей участников специальной военной операции на территориях Украины, Донецкой Народной Республики, Луганской Народной Респуб</w:t>
      </w:r>
      <w:r>
        <w:t>лики, Запорожской и Херсонской областей, граждан Российской Федерации, призванных на военную службу по мобилизации в Вооруженные Силы Российской Федерации;</w:t>
      </w:r>
    </w:p>
    <w:bookmarkEnd w:id="53"/>
    <w:p w14:paraId="78938D10" w14:textId="77777777" w:rsidR="00000000" w:rsidRDefault="00FD11EA">
      <w:r>
        <w:t>повышение заработной платы работникам организаций дополнительного образования;</w:t>
      </w:r>
    </w:p>
    <w:p w14:paraId="4F9791D4" w14:textId="77777777" w:rsidR="00000000" w:rsidRDefault="00FD11EA">
      <w:r>
        <w:t>ежемесячное д</w:t>
      </w:r>
      <w:r>
        <w:t>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</w:t>
      </w:r>
      <w:r>
        <w:t>тельные программы.</w:t>
      </w:r>
    </w:p>
    <w:p w14:paraId="04C244F7" w14:textId="77777777" w:rsidR="00000000" w:rsidRDefault="00FD11EA">
      <w:bookmarkStart w:id="54" w:name="sub_1220"/>
      <w:r>
        <w:t>- возмещение расходов по договору найма жилого помещения специалистам, приглашенным для работы в муниципальных образовательных организациях города Югорска;</w:t>
      </w:r>
    </w:p>
    <w:p w14:paraId="2BDC6E21" w14:textId="77777777" w:rsidR="00000000" w:rsidRDefault="00FD11EA">
      <w:bookmarkStart w:id="55" w:name="sub_1221"/>
      <w:bookmarkEnd w:id="54"/>
      <w:r>
        <w:t>- ежемесячное денежное вознаграждение советникам директор</w:t>
      </w:r>
      <w:r>
        <w:t>а по воспитанию и взаимодействию с детскими общественными объединениями в общеобразовательных организациях.</w:t>
      </w:r>
    </w:p>
    <w:p w14:paraId="4279BCE2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1006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14:paraId="534FFC39" w14:textId="77777777" w:rsidR="00000000" w:rsidRDefault="00FD11EA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1.3 изменен с 1 сентября 2023 г. - </w:t>
      </w:r>
      <w:hyperlink r:id="rId6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6 сентября 2023 г. N 1214-п</w:t>
      </w:r>
    </w:p>
    <w:p w14:paraId="3E8BF38B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2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31 декабря 2024 г.</w:t>
      </w:r>
    </w:p>
    <w:p w14:paraId="1A0AF75C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1C0526C" w14:textId="77777777" w:rsidR="00000000" w:rsidRDefault="00FD11EA">
      <w:r>
        <w:t>1.3. Мероприятие 2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 нап</w:t>
      </w:r>
      <w:r>
        <w:t>равлено на реализацию регионального проекта "Успех каждого ребенка" в части:</w:t>
      </w:r>
    </w:p>
    <w:p w14:paraId="3A26D672" w14:textId="77777777" w:rsidR="00000000" w:rsidRDefault="00FD11EA">
      <w:bookmarkStart w:id="57" w:name="sub_132"/>
      <w: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персониф</w:t>
      </w:r>
      <w:r>
        <w:t>ицированного финансирования дополнительного образования с возможностью использования в рамках механизмов персонифицированного финансирования;</w:t>
      </w:r>
    </w:p>
    <w:bookmarkEnd w:id="57"/>
    <w:p w14:paraId="7EFDABC0" w14:textId="77777777" w:rsidR="00000000" w:rsidRDefault="00FD11EA">
      <w:r>
        <w:t>- организации предоставления дополнительного образования детей в муниципальных образовательных организациях</w:t>
      </w:r>
      <w:r>
        <w:t>;</w:t>
      </w:r>
    </w:p>
    <w:p w14:paraId="64B2EADF" w14:textId="77777777" w:rsidR="00000000" w:rsidRDefault="00FD11EA">
      <w:r>
        <w:t>- поддержки негосударственных организаций, реализующих дополнительные общеобразовательные программы, и развитие детского технопарка "Кванториум";</w:t>
      </w:r>
    </w:p>
    <w:p w14:paraId="3EE94C3F" w14:textId="77777777" w:rsidR="00000000" w:rsidRDefault="00FD11EA">
      <w:r>
        <w:t>- реализации муниципальной модели выявления и сопровождения детей, проявляющих выдающиеся способности;</w:t>
      </w:r>
    </w:p>
    <w:p w14:paraId="171EE18F" w14:textId="77777777" w:rsidR="00000000" w:rsidRDefault="00FD11EA">
      <w:r>
        <w:t>- реа</w:t>
      </w:r>
      <w:r>
        <w:t>лизации комплекса мер по ранней профессиональной ориентации, раннему самоопределению, в том числе через систему дополнительного образования;</w:t>
      </w:r>
    </w:p>
    <w:p w14:paraId="16BFE82B" w14:textId="77777777" w:rsidR="00000000" w:rsidRDefault="00FD11EA">
      <w:r>
        <w:t>- финансового обеспечения, методического и информационного сопровождения традиционных федеральных, региональных, му</w:t>
      </w:r>
      <w:r>
        <w:t>ниципальных мероприятий по выявлению и поддержке лидеров в сфере образования, талантливой молодежи и детей, предметные олимпиады, олимпиады школьников, муниципальная поддержка талантливой молодежи - предоставление денежного поощрения победителям и призерам</w:t>
      </w:r>
      <w:r>
        <w:t xml:space="preserve"> всероссийской олимпиады школьников;</w:t>
      </w:r>
    </w:p>
    <w:p w14:paraId="5B3A7C75" w14:textId="77777777" w:rsidR="00000000" w:rsidRDefault="00FD11EA">
      <w:r>
        <w:t>- участия в региональном конкурсе "Ученик года", в Научной сессии старшеклассников;</w:t>
      </w:r>
    </w:p>
    <w:p w14:paraId="6DC56F3D" w14:textId="77777777" w:rsidR="00000000" w:rsidRDefault="00FD11EA">
      <w:r>
        <w:t>- проведения мероприятий по профилактике правонарушений, дорожно-транспортного травматизма, потребления психоактивных веществ, алкоголя, табакокурения.</w:t>
      </w:r>
    </w:p>
    <w:p w14:paraId="4A497617" w14:textId="77777777" w:rsidR="00000000" w:rsidRDefault="00FD11EA">
      <w:bookmarkStart w:id="58" w:name="sub_4445"/>
      <w:r>
        <w:t>- методическое и информационное сопровождение исполнителей услуг дополнительного образования, не</w:t>
      </w:r>
      <w:r>
        <w:t>зависимо от их формы собственности, семей и иных участников системы персонифицированного дополнительного образования.</w:t>
      </w:r>
    </w:p>
    <w:p w14:paraId="7F441ECD" w14:textId="77777777" w:rsidR="00000000" w:rsidRDefault="00FD11EA">
      <w:bookmarkStart w:id="59" w:name="sub_1014"/>
      <w:bookmarkEnd w:id="58"/>
      <w:r>
        <w:t>1.4. Мероприятие 3 "Формирование системы профессиональных конкурсов в целях предоставления гражданам возможностей для проф</w:t>
      </w:r>
      <w:r>
        <w:t>ессионального и карьерного роста" включает в себя:</w:t>
      </w:r>
    </w:p>
    <w:bookmarkEnd w:id="59"/>
    <w:p w14:paraId="735EA57E" w14:textId="77777777" w:rsidR="00000000" w:rsidRDefault="00FD11EA">
      <w:r>
        <w:t>- проведение муниципальных конкурсов "Педагог года города Югорска", конкурсного отбора молодых специалистов на получение премии главы города Югорска "Признание";</w:t>
      </w:r>
    </w:p>
    <w:p w14:paraId="10FFB8E7" w14:textId="77777777" w:rsidR="00000000" w:rsidRDefault="00FD11EA">
      <w:r>
        <w:t xml:space="preserve">- участие в региональных конкурсах </w:t>
      </w:r>
      <w:r>
        <w:t>профессионального мастерства педагогов, конкурсе лучших образовательных организаций;</w:t>
      </w:r>
    </w:p>
    <w:p w14:paraId="3D653F93" w14:textId="77777777" w:rsidR="00000000" w:rsidRDefault="00FD11EA">
      <w:r>
        <w:t>- участие в конференциях, семинарах и других мероприятиях работников Управления образования администрации города Югорска (далее - Управление образования) и работников муни</w:t>
      </w:r>
      <w:r>
        <w:t>ципальных организаций, подведомственных Управлению образования.</w:t>
      </w:r>
    </w:p>
    <w:p w14:paraId="7044B315" w14:textId="77777777" w:rsidR="00000000" w:rsidRDefault="00FD11EA">
      <w:bookmarkStart w:id="60" w:name="sub_1015"/>
      <w:r>
        <w:t>1.5. Мероприятие 4 "Развитие системы оценки качества образования" направлено на:</w:t>
      </w:r>
    </w:p>
    <w:bookmarkEnd w:id="60"/>
    <w:p w14:paraId="16970DD0" w14:textId="77777777" w:rsidR="00000000" w:rsidRDefault="00FD11EA">
      <w:r>
        <w:t>- формирование и развитие современной системы оценки качества образования на основе принципов о</w:t>
      </w:r>
      <w:r>
        <w:t>ткрытости, объективности, прозрачности, общественно-профессионального участия;</w:t>
      </w:r>
    </w:p>
    <w:p w14:paraId="3BF9AEAB" w14:textId="77777777" w:rsidR="00000000" w:rsidRDefault="00FD11EA">
      <w:r>
        <w:t>- организацию проведения комплексного мониторинга доступности услуг общего и дополнительного образования и удовлетворенности граждан их качеством, включая регулярные опросы насе</w:t>
      </w:r>
      <w:r>
        <w:t>ления;</w:t>
      </w:r>
    </w:p>
    <w:p w14:paraId="74AEA23F" w14:textId="77777777" w:rsidR="00000000" w:rsidRDefault="00FD11EA">
      <w:r>
        <w:t>- организацию и проведение единого государственного экзамена, государственной итоговой аттестации.</w:t>
      </w:r>
    </w:p>
    <w:p w14:paraId="6A9339B4" w14:textId="77777777" w:rsidR="00000000" w:rsidRDefault="00FD11EA">
      <w:bookmarkStart w:id="61" w:name="sub_1016"/>
      <w:r>
        <w:lastRenderedPageBreak/>
        <w:t>1.6. Мероприятие 5 "Обеспечение информационной открытости муниципальной системы образования". Реализация мероприятия обеспечит:</w:t>
      </w:r>
    </w:p>
    <w:bookmarkEnd w:id="61"/>
    <w:p w14:paraId="2D19A11B" w14:textId="77777777" w:rsidR="00000000" w:rsidRDefault="00FD11EA">
      <w:r>
        <w:t>- инфо</w:t>
      </w:r>
      <w:r>
        <w:t>рмационную открытость системы образования города Югорска, с целью предоставления необходимого объема информации всем участникам образовательного процесса (родителям, детям, педагогической общественности, заинтересованному населению города Югорска);</w:t>
      </w:r>
    </w:p>
    <w:p w14:paraId="4B46662B" w14:textId="77777777" w:rsidR="00000000" w:rsidRDefault="00FD11EA">
      <w:r>
        <w:t>- инфор</w:t>
      </w:r>
      <w:r>
        <w:t>мационное сопровождение всероссийской олимпиады школьников по выявлению и поддержке талантливых детей;</w:t>
      </w:r>
    </w:p>
    <w:p w14:paraId="66CA65E5" w14:textId="77777777" w:rsidR="00000000" w:rsidRDefault="00FD11EA">
      <w:r>
        <w:t>- администрирование сайта Управления образования, информационное сопровождение мероприятий муниципальной программы.</w:t>
      </w:r>
    </w:p>
    <w:p w14:paraId="7DB40011" w14:textId="77777777" w:rsidR="00000000" w:rsidRDefault="00FD11EA">
      <w:bookmarkStart w:id="62" w:name="sub_1017"/>
      <w:r>
        <w:t>1.7. Мероприятие 6 "Финансово</w:t>
      </w:r>
      <w:r>
        <w:t>е и организационно-методическое обеспечение функционирования и модернизации муниципальной системы образования" направлено на:</w:t>
      </w:r>
    </w:p>
    <w:bookmarkEnd w:id="62"/>
    <w:p w14:paraId="7D73925E" w14:textId="77777777" w:rsidR="00000000" w:rsidRDefault="00FD11EA">
      <w:r>
        <w:t>- финансирование деятельности подведомственных организаций сопровождающих материально-техническую, информационно-методичес</w:t>
      </w:r>
      <w:r>
        <w:t>кую и финансово-хозяйственную деятельность муниципальной системы образования. Обеспечение финансирования программных мероприятий, обеспечение методической и технической поддержки, функционирования и модернизации образования;</w:t>
      </w:r>
    </w:p>
    <w:p w14:paraId="55C32CA3" w14:textId="77777777" w:rsidR="00000000" w:rsidRDefault="00FD11EA">
      <w:r>
        <w:t>- обеспечение деятельности орга</w:t>
      </w:r>
      <w:r>
        <w:t>на Управления образования;</w:t>
      </w:r>
    </w:p>
    <w:p w14:paraId="3B94593C" w14:textId="77777777" w:rsidR="00000000" w:rsidRDefault="00FD11EA">
      <w:r>
        <w:t>- организацию информационно-технических мероприятий при проведении аукционов и закупок;</w:t>
      </w:r>
    </w:p>
    <w:p w14:paraId="45301B7A" w14:textId="77777777" w:rsidR="00000000" w:rsidRDefault="00FD11EA">
      <w:r>
        <w:t>- реализацию мероприятий по исполнению публичных обязательств перед физическими лицами в муниципальных образовательных организациях и обеспеч</w:t>
      </w:r>
      <w:r>
        <w:t>ивающих материальную поддержку воспитания и обучения учащихся и воспитанников в дошкольных образовательных организациях, общеобразовательных организациях, частных общеобразовательных организациях, частных организациях, осуществляющих образовательную деятел</w:t>
      </w:r>
      <w:r>
        <w:t>ьность по реализации образовательных программ дошкольного образования, расположенных в городе Югорске.</w:t>
      </w:r>
    </w:p>
    <w:p w14:paraId="619AF880" w14:textId="77777777" w:rsidR="00000000" w:rsidRDefault="00FD11EA">
      <w:bookmarkStart w:id="63" w:name="sub_1018"/>
      <w:r>
        <w:t>1.8. Мероприятие 7 "Обеспечение комплексной безопасности образовательных организаций" направлено на:</w:t>
      </w:r>
    </w:p>
    <w:bookmarkEnd w:id="63"/>
    <w:p w14:paraId="113C36E5" w14:textId="77777777" w:rsidR="00000000" w:rsidRDefault="00FD11EA">
      <w:r>
        <w:t>- соблюдение обязательных требований</w:t>
      </w:r>
      <w:r>
        <w:t xml:space="preserve"> санитарно-эпидемиологической, пожарной, антитеррористической безопасности;</w:t>
      </w:r>
    </w:p>
    <w:p w14:paraId="4E12B45A" w14:textId="77777777" w:rsidR="00000000" w:rsidRDefault="00FD11EA">
      <w:r>
        <w:t>- разработку и широкое внедрение в образовательных организациях энергосберегающих технологий;</w:t>
      </w:r>
    </w:p>
    <w:p w14:paraId="3E9DAD46" w14:textId="77777777" w:rsidR="00000000" w:rsidRDefault="00FD11EA">
      <w:r>
        <w:t>- обеспечение комплексной безопасности и комфортных условий образовательного процесса;</w:t>
      </w:r>
    </w:p>
    <w:p w14:paraId="420D2255" w14:textId="77777777" w:rsidR="00000000" w:rsidRDefault="00FD11EA">
      <w:r>
        <w:t>- проведение текущих ремонтов, обустройство площадок твердых коммунальных отходов и т.д.</w:t>
      </w:r>
    </w:p>
    <w:p w14:paraId="0CEAF0CC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14:paraId="2C247463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1.9 изменен с 1 января 2023 г. - </w:t>
      </w:r>
      <w:hyperlink r:id="rId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14 ноября 2022 г. N 2386-п</w:t>
      </w:r>
    </w:p>
    <w:p w14:paraId="0D91CF3D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2DC7FF66" w14:textId="77777777" w:rsidR="00000000" w:rsidRDefault="00FD11EA">
      <w:r>
        <w:t>1.9. Мероприятие 8 "Развитие материально-технической базы образовательных организаций". Реализация м</w:t>
      </w:r>
      <w:r>
        <w:t>ероприятия позволит:</w:t>
      </w:r>
    </w:p>
    <w:p w14:paraId="6C9DB448" w14:textId="77777777" w:rsidR="00000000" w:rsidRDefault="00FD11EA">
      <w:r>
        <w:t>- оснастить материально-техническую базу, привести в соответствие с современными требованиями оснащения организаций дошкольного образования: оснащение предметно-пространственной среды, приобретение развивающего, игрового и интерактивного оборудования; прио</w:t>
      </w:r>
      <w:r>
        <w:t>бретение программного обеспечения;</w:t>
      </w:r>
    </w:p>
    <w:p w14:paraId="791A3240" w14:textId="77777777" w:rsidR="00000000" w:rsidRDefault="00FD11EA">
      <w:bookmarkStart w:id="65" w:name="sub_193"/>
      <w:r>
        <w:t>- привести в соответствие с современными требованиями оснащения общеобразовательных организаций и прилегающих территорий, за счет приобретения компьютерной техники, лабораторного оборудования, программного обеспече</w:t>
      </w:r>
      <w:r>
        <w:t xml:space="preserve">ния, школьных технопарков, закупки </w:t>
      </w:r>
      <w:r>
        <w:lastRenderedPageBreak/>
        <w:t>развивающего, игрового оборудования и спортивного оборудования;</w:t>
      </w:r>
    </w:p>
    <w:p w14:paraId="7D06CA71" w14:textId="77777777" w:rsidR="00000000" w:rsidRDefault="00FD11EA">
      <w:bookmarkStart w:id="66" w:name="sub_194"/>
      <w:bookmarkEnd w:id="65"/>
      <w:r>
        <w:t>- подготовить территории образовательных организаций для устройства и оснащения спортивных площадок.</w:t>
      </w:r>
    </w:p>
    <w:p w14:paraId="0891415F" w14:textId="77777777" w:rsidR="00000000" w:rsidRDefault="00FD11EA">
      <w:bookmarkStart w:id="67" w:name="sub_1110"/>
      <w:bookmarkEnd w:id="66"/>
      <w:r>
        <w:t>1.10. Мероприятие 9 "Приобр</w:t>
      </w:r>
      <w:r>
        <w:t>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организаций", направлено на:</w:t>
      </w:r>
    </w:p>
    <w:p w14:paraId="478597C7" w14:textId="77777777" w:rsidR="00000000" w:rsidRDefault="00FD11EA">
      <w:bookmarkStart w:id="68" w:name="sub_256"/>
      <w:bookmarkEnd w:id="67"/>
      <w:r>
        <w:t xml:space="preserve">- проектирование и разработку </w:t>
      </w:r>
      <w:r>
        <w:t>проектной документации на выполнение работ по капитальному ремонту, в том числе по ремонту кровли;</w:t>
      </w:r>
    </w:p>
    <w:p w14:paraId="6B1C84F5" w14:textId="77777777" w:rsidR="00000000" w:rsidRDefault="00FD11EA">
      <w:bookmarkStart w:id="69" w:name="sub_257"/>
      <w:bookmarkEnd w:id="68"/>
      <w:r>
        <w:t xml:space="preserve">- капитальный ремонт зданий образовательных организаций, в том числе ремонт кровли, замену оконных блоков, устройство ограждений, отопительных </w:t>
      </w:r>
      <w:r>
        <w:t>приборов в спортивных залах и т. д;</w:t>
      </w:r>
    </w:p>
    <w:bookmarkEnd w:id="69"/>
    <w:p w14:paraId="402598C6" w14:textId="77777777" w:rsidR="00000000" w:rsidRDefault="00FD11EA">
      <w:r>
        <w:t>- ремонт третьего этажа здания, расположенного по адресу: ул. Ленина, д. 29 для размещения муниципального казенного учреждения "Центр материально-технического и информационно-методического обеспечения".</w:t>
      </w:r>
    </w:p>
    <w:p w14:paraId="7D62C1D0" w14:textId="77777777" w:rsidR="00000000" w:rsidRDefault="00FD11EA">
      <w:bookmarkStart w:id="70" w:name="sub_1011"/>
      <w:r>
        <w:t>1.</w:t>
      </w:r>
      <w:r>
        <w:t>11. Мероприятие 10 "Участие в реализации регионального проекта "Современная школа" Реализация мероприятия направлена на:</w:t>
      </w:r>
    </w:p>
    <w:bookmarkEnd w:id="70"/>
    <w:p w14:paraId="50B23941" w14:textId="77777777" w:rsidR="00000000" w:rsidRDefault="00FD11EA">
      <w:r>
        <w:t>- создание Центра образования цифрового и гуманитарного профилей "Точка роста";</w:t>
      </w:r>
    </w:p>
    <w:p w14:paraId="604B53A5" w14:textId="77777777" w:rsidR="00000000" w:rsidRDefault="00FD11EA">
      <w:r>
        <w:t>- изготовление брендовой продукции для Центра о</w:t>
      </w:r>
      <w:r>
        <w:t>бразования цифрового и гуманитарного профилей "Точка роста";</w:t>
      </w:r>
    </w:p>
    <w:p w14:paraId="44D4C366" w14:textId="77777777" w:rsidR="00000000" w:rsidRDefault="00FD11EA">
      <w:r>
        <w:t>- приобретение объектов недвижимого имущества для размещения новых дошкольных и (или) общеобразовательных организаций.</w:t>
      </w:r>
    </w:p>
    <w:p w14:paraId="3158ED75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" w:name="sub_1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"/>
    <w:p w14:paraId="3B9A6D55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1.12 изменен с 1 сентября 2</w:t>
      </w:r>
      <w:r>
        <w:rPr>
          <w:shd w:val="clear" w:color="auto" w:fill="F0F0F0"/>
        </w:rPr>
        <w:t xml:space="preserve">023 г. - </w:t>
      </w:r>
      <w:hyperlink r:id="rId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6 сентября 2023 г. N 1214-п</w:t>
      </w:r>
    </w:p>
    <w:p w14:paraId="2E6128D3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7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31 декабря</w:t>
      </w:r>
      <w:r>
        <w:rPr>
          <w:shd w:val="clear" w:color="auto" w:fill="F0F0F0"/>
        </w:rPr>
        <w:t xml:space="preserve"> 2024 г.</w:t>
      </w:r>
    </w:p>
    <w:p w14:paraId="60680369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1157CE68" w14:textId="77777777" w:rsidR="00000000" w:rsidRDefault="00FD11EA">
      <w:r>
        <w:t>1.12. Мероприятие 11 "Участие в региональном проекте "Успех каждого ребенка" реализация мероприятия обеспечит:</w:t>
      </w:r>
    </w:p>
    <w:p w14:paraId="70961789" w14:textId="77777777" w:rsidR="00000000" w:rsidRDefault="00FD11EA">
      <w:bookmarkStart w:id="72" w:name="sub_1122"/>
      <w:r>
        <w:t>- введение и обеспечение функц</w:t>
      </w:r>
      <w:r>
        <w:t>ионирования системы персонифицированного дополнительного образования детей, подразумевающей предоставление детям именных сертификатов персонифицированного финансирования дополнительного образования с возможностью использования в рамках механизмов персонифи</w:t>
      </w:r>
      <w:r>
        <w:t>цированного финансирования;</w:t>
      </w:r>
    </w:p>
    <w:bookmarkEnd w:id="72"/>
    <w:p w14:paraId="4911E5F8" w14:textId="77777777" w:rsidR="00000000" w:rsidRDefault="00FD11EA">
      <w:r>
        <w:t>- предоставление дополнительного образования детей в муниципальных образовательных организациях;</w:t>
      </w:r>
    </w:p>
    <w:p w14:paraId="4EB03708" w14:textId="77777777" w:rsidR="00000000" w:rsidRDefault="00FD11EA">
      <w:r>
        <w:t>- поддержку негосударственных организаций, реализующих дополнительные общеобразовательные программы, и развитие детского те</w:t>
      </w:r>
      <w:r>
        <w:t>хнопарка "Кванториум";</w:t>
      </w:r>
    </w:p>
    <w:p w14:paraId="593C02E0" w14:textId="77777777" w:rsidR="00000000" w:rsidRDefault="00FD11EA">
      <w:r>
        <w:t>- реализацию муниципальной модели выявления и сопровождения детей, проявляющих выдающиеся способности;</w:t>
      </w:r>
    </w:p>
    <w:p w14:paraId="6E472476" w14:textId="77777777" w:rsidR="00000000" w:rsidRDefault="00FD11EA">
      <w:r>
        <w:t>- реализацию комплекса мер по ранней профессиональной ориентации, раннему самоопределению, в том числе через систему дополнительно</w:t>
      </w:r>
      <w:r>
        <w:t>го образования;</w:t>
      </w:r>
    </w:p>
    <w:p w14:paraId="3A4EC1F2" w14:textId="77777777" w:rsidR="00000000" w:rsidRDefault="00FD11EA">
      <w:r>
        <w:t>- финансовое обеспечение, методическое и информационное сопровождение традиционных федеральных, региональных, муниципальных мероприятий по выявлению и поддержке лидеров в сфере образования, талантливой молодежи и детей, предметные олимпиады</w:t>
      </w:r>
      <w:r>
        <w:t>, олимпиады школьников, муниципальная поддержка талантливой молодежи - предоставление денежного поощрения победителям и призерам всероссийской олимпиады школьников;</w:t>
      </w:r>
    </w:p>
    <w:p w14:paraId="7A733D26" w14:textId="77777777" w:rsidR="00000000" w:rsidRDefault="00FD11EA">
      <w:r>
        <w:t>- участие в региональном конкурсе "Ученик года", в Научной сессии старшеклассников и т.д.</w:t>
      </w:r>
    </w:p>
    <w:p w14:paraId="31FDCBA6" w14:textId="77777777" w:rsidR="00000000" w:rsidRDefault="00FD11EA">
      <w:bookmarkStart w:id="73" w:name="sub_4446"/>
      <w:r>
        <w:t xml:space="preserve">- методическое и информационное сопровождение исполнителей услуг дополнительного образования, независимо от их формы собственности, семей и иных участников системы </w:t>
      </w:r>
      <w:r>
        <w:lastRenderedPageBreak/>
        <w:t>персонифицированного дополнительного образования.</w:t>
      </w:r>
    </w:p>
    <w:p w14:paraId="707A680F" w14:textId="77777777" w:rsidR="00000000" w:rsidRDefault="00FD11EA">
      <w:bookmarkStart w:id="74" w:name="sub_1113"/>
      <w:bookmarkEnd w:id="73"/>
      <w:r>
        <w:t>1.13. Мероприятие 1</w:t>
      </w:r>
      <w:r>
        <w:t>2 "Участие в региональном проекте "Учитель будущего". Реализация мероприятия обеспечит:</w:t>
      </w:r>
    </w:p>
    <w:bookmarkEnd w:id="74"/>
    <w:p w14:paraId="22F6EF9A" w14:textId="77777777" w:rsidR="00000000" w:rsidRDefault="00FD11EA">
      <w:r>
        <w:t>- участие в региональных конкурсах профессионального мастерства педагогов, конкурсе лучших образовательных организаций;</w:t>
      </w:r>
    </w:p>
    <w:p w14:paraId="7652AD00" w14:textId="77777777" w:rsidR="00000000" w:rsidRDefault="00FD11EA">
      <w:r>
        <w:t>- участие в конференциях, семинарах и др</w:t>
      </w:r>
      <w:r>
        <w:t>угих мероприятиях работников Управления образования и работников муниципальных организаций, подведомственных Управлению образования.</w:t>
      </w:r>
    </w:p>
    <w:p w14:paraId="5CC3D2D5" w14:textId="77777777" w:rsidR="00000000" w:rsidRDefault="00FD11EA">
      <w:bookmarkStart w:id="75" w:name="sub_1114"/>
      <w:r>
        <w:t>1.14. Мероприятие 13 "Участие в реализации регионального проекта "Содействие занятости женщин - создание условий до</w:t>
      </w:r>
      <w:r>
        <w:t>школьного образования для детей в возрасте до 3-х лет" - приобретение нежилого здания для открытия детского сада и создание дополнительных мест для детей в возрасте до 3-х лет.</w:t>
      </w:r>
    </w:p>
    <w:p w14:paraId="5F7C1CB4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" w:name="sub_115"/>
      <w:bookmarkEnd w:id="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14:paraId="376611BD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1 дополнен пунктом 1.15 с 1 января 2023 г. - </w:t>
      </w:r>
      <w:hyperlink r:id="rId6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5 декабря 2022 г. N 2567-п</w:t>
      </w:r>
    </w:p>
    <w:p w14:paraId="61C34C29" w14:textId="77777777" w:rsidR="00000000" w:rsidRDefault="00FD11EA">
      <w:r>
        <w:t>1.15. Мероприятие 14 "Участие в реализации регионального проект</w:t>
      </w:r>
      <w:r>
        <w:t>а "Патриотическое воспитание граждан Российской Федерации". Реализация мероприятия обеспечит деятельность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14:paraId="1C4DAC32" w14:textId="77777777" w:rsidR="00000000" w:rsidRDefault="00FD11EA"/>
    <w:p w14:paraId="6AD3B1D5" w14:textId="77777777" w:rsidR="00000000" w:rsidRDefault="00FD11EA">
      <w:pPr>
        <w:pStyle w:val="1"/>
      </w:pPr>
      <w:bookmarkStart w:id="77" w:name="sub_1003"/>
      <w:r>
        <w:t>Раздел 2. Меха</w:t>
      </w:r>
      <w:r>
        <w:t>низм реализации структурных элементов (основных мероприятий) муниципальной программы</w:t>
      </w:r>
    </w:p>
    <w:bookmarkEnd w:id="77"/>
    <w:p w14:paraId="565A3702" w14:textId="77777777" w:rsidR="00000000" w:rsidRDefault="00FD11EA"/>
    <w:p w14:paraId="5DFD20AA" w14:textId="77777777" w:rsidR="00000000" w:rsidRDefault="00FD11EA">
      <w:bookmarkStart w:id="78" w:name="sub_217"/>
      <w:r>
        <w:t>2.1. Муниципальная программа реализуется совместными усилиями ответственного исполнителя, соисполнителей. Ответственный исполнитель муниципальной программы</w:t>
      </w:r>
      <w:r>
        <w:t xml:space="preserve">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 отдельных задач муниципальной программы.</w:t>
      </w:r>
    </w:p>
    <w:bookmarkEnd w:id="78"/>
    <w:p w14:paraId="52DB0AE6" w14:textId="77777777" w:rsidR="00000000" w:rsidRDefault="00FD11EA">
      <w:r>
        <w:t>Должностное лицо администрации города</w:t>
      </w:r>
      <w:r>
        <w:t xml:space="preserve"> Югорска, руководитель Управления образования, являющегося ответственным исполнителем муниципальной программы, несет предусмотренную законодательством ответственность, в том числе за:</w:t>
      </w:r>
    </w:p>
    <w:p w14:paraId="383DFE09" w14:textId="77777777" w:rsidR="00000000" w:rsidRDefault="00FD11EA">
      <w:r>
        <w:t>не достижение целевых показателей муниципальной программы, а также конеч</w:t>
      </w:r>
      <w:r>
        <w:t>ных результатов ее реализации;</w:t>
      </w:r>
    </w:p>
    <w:p w14:paraId="3D476900" w14:textId="77777777" w:rsidR="00000000" w:rsidRDefault="00FD11EA">
      <w:r>
        <w:t>не достижение показателей, предусмотренных соглашениями о предоставлении субсидий из бюджета Ханты-Мансийского автономного округа - Югры (далее - бюджета автономного округа);</w:t>
      </w:r>
    </w:p>
    <w:p w14:paraId="7793F4A5" w14:textId="77777777" w:rsidR="00000000" w:rsidRDefault="00FD11EA">
      <w:r>
        <w:t>несвоевременную и некачественную реализацию муници</w:t>
      </w:r>
      <w:r>
        <w:t>пальной программы;</w:t>
      </w:r>
    </w:p>
    <w:p w14:paraId="021D615F" w14:textId="77777777" w:rsidR="00000000" w:rsidRDefault="00FD11EA">
      <w:r>
        <w:t>несвоевременное внесение изменений в муниципальную программу;</w:t>
      </w:r>
    </w:p>
    <w:p w14:paraId="3C2D1DB4" w14:textId="77777777" w:rsidR="00000000" w:rsidRDefault="00FD11EA">
      <w:r>
        <w:t>не соблюдение сроков предоставления и качество подготовки отчетов по исполнению муниципальной программы.</w:t>
      </w:r>
    </w:p>
    <w:p w14:paraId="29D951F8" w14:textId="77777777" w:rsidR="00000000" w:rsidRDefault="00FD11EA">
      <w:bookmarkStart w:id="79" w:name="sub_218"/>
      <w:r>
        <w:t>2.2. Механизм реализации муниципальной программы предполагает:</w:t>
      </w:r>
    </w:p>
    <w:bookmarkEnd w:id="79"/>
    <w:p w14:paraId="112A5DD4" w14:textId="77777777" w:rsidR="00000000" w:rsidRDefault="00FD11EA">
      <w:r>
        <w:t>разработку и принятие муниципальных правовых актов города Югорска, необходимых для ее выполнения;</w:t>
      </w:r>
    </w:p>
    <w:p w14:paraId="215E537A" w14:textId="77777777" w:rsidR="00000000" w:rsidRDefault="00FD11EA">
      <w:r>
        <w:t>обеспечение управления, эффективного использования средств, выделенных на реализацию муниципальной программы;</w:t>
      </w:r>
    </w:p>
    <w:p w14:paraId="3AB53168" w14:textId="77777777" w:rsidR="00000000" w:rsidRDefault="00FD11EA">
      <w:r>
        <w:t>ежегодное формирование перечня программны</w:t>
      </w:r>
      <w:r>
        <w:t>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показателей, а также связанных с изменениями внешней среды;</w:t>
      </w:r>
    </w:p>
    <w:p w14:paraId="54354490" w14:textId="77777777" w:rsidR="00000000" w:rsidRDefault="00FD11EA">
      <w:r>
        <w:t xml:space="preserve">передачу при необходимости </w:t>
      </w:r>
      <w:r>
        <w:t xml:space="preserve">части функций по реализации муниципальной программы </w:t>
      </w:r>
      <w:r>
        <w:lastRenderedPageBreak/>
        <w:t>муниципальным организациям города Югорска в случае, если эти функции соответствуют уставу (положению) муниципальной организации и включены в его муниципальное задание;</w:t>
      </w:r>
    </w:p>
    <w:p w14:paraId="1A9423BA" w14:textId="77777777" w:rsidR="00000000" w:rsidRDefault="00FD11EA">
      <w:r>
        <w:t xml:space="preserve">предоставление отчетов о реализации </w:t>
      </w:r>
      <w:r>
        <w:t>муниципальной программы, в том числе в состав итогов социально-экономического развития города Югорска;</w:t>
      </w:r>
    </w:p>
    <w:p w14:paraId="402B6120" w14:textId="77777777" w:rsidR="00000000" w:rsidRDefault="00FD11EA">
      <w:r>
        <w:t>информирование общественности о ходе и результатах ее реализации, в том числе о механизмах реализации отдельных программных мероприятий.</w:t>
      </w:r>
    </w:p>
    <w:p w14:paraId="5B39D833" w14:textId="77777777" w:rsidR="00000000" w:rsidRDefault="00FD11EA">
      <w:r>
        <w:t>Соисполнители му</w:t>
      </w:r>
      <w:r>
        <w:t>ниципальной программы несут ответственность за эффективное и целевое использование средств и с целью координации действий до 5 числа месяца, следующего за отчетным кварталом, представляют в Управление образования отчет об исполнении мероприятий муниципальн</w:t>
      </w:r>
      <w:r>
        <w:t>ой программы.</w:t>
      </w:r>
    </w:p>
    <w:p w14:paraId="5527F29E" w14:textId="77777777" w:rsidR="00000000" w:rsidRDefault="00FD11EA">
      <w:r>
        <w:t>Подведомственные организации ежеквартально, в срок не позднее последнего числа месяца, следующего за отчетным кварталом, представляют в Управление образования отчет по использованию средств субсидий, выделенных из бюджета Ханты-Мансийского ав</w:t>
      </w:r>
      <w:r>
        <w:t>тономного округа - Югры в соответствии с муниципальной программой.</w:t>
      </w:r>
    </w:p>
    <w:p w14:paraId="78938C49" w14:textId="77777777" w:rsidR="00000000" w:rsidRDefault="00FD11EA">
      <w:bookmarkStart w:id="80" w:name="sub_219"/>
      <w:r>
        <w:t>2.3. Применение инструментов "бережливого производства", которое способствует ускорению принятия стратегических решений, улучшению взаимодействия между структурами муниципального сам</w:t>
      </w:r>
      <w:r>
        <w:t>оуправления. Реализация мероприятий муниципальной программы (</w:t>
      </w:r>
      <w:hyperlink w:anchor="sub_20" w:history="1">
        <w:r>
          <w:rPr>
            <w:rStyle w:val="a4"/>
          </w:rPr>
          <w:t>таблицы 2</w:t>
        </w:r>
      </w:hyperlink>
      <w:r>
        <w:t xml:space="preserve">, </w:t>
      </w:r>
      <w:hyperlink w:anchor="sub_30" w:history="1">
        <w:r>
          <w:rPr>
            <w:rStyle w:val="a4"/>
          </w:rPr>
          <w:t>3</w:t>
        </w:r>
      </w:hyperlink>
      <w:r>
        <w:t>) осуществляется с учетом технологий "Бережливого производства" путем повышения прозрачности и открытости деятельности в ходе реализаци</w:t>
      </w:r>
      <w:r>
        <w:t>и муниципальной программы, устранения административных барьеров предоставления муниципальных услуг населению, совершенствованию механизмов муниципальной поддержки, уменьшения временных потерь, снижения излишней бюрократической нагрузки на педагогических ра</w:t>
      </w:r>
      <w:r>
        <w:t>ботников, разработки автоматизированных информационных систем, позволяющих снизить количество запрашиваемой информации.</w:t>
      </w:r>
    </w:p>
    <w:p w14:paraId="4F79B425" w14:textId="77777777" w:rsidR="00000000" w:rsidRDefault="00FD11EA">
      <w:bookmarkStart w:id="81" w:name="sub_220"/>
      <w:bookmarkEnd w:id="80"/>
      <w:r>
        <w:t>2.4. Одним из основных механизмов реализации муниципальной программы является проектное управление (</w:t>
      </w:r>
      <w:hyperlink r:id="rId70" w:history="1">
        <w:r>
          <w:rPr>
            <w:rStyle w:val="a4"/>
          </w:rPr>
          <w:t>постановление</w:t>
        </w:r>
      </w:hyperlink>
      <w:r>
        <w:t xml:space="preserve"> администрации города Югорска от 30.11.2016 N </w:t>
      </w:r>
      <w:r>
        <w:t>3034 "О системе управления проектной деятельностью в администрации города Югорска"), что позволит обеспечить своевременное достижение запланированных результатов, повысить эффективность использования ресурсов, обеспечить прозрачность, обоснованность и свое</w:t>
      </w:r>
      <w:r>
        <w:t>временность принимаемых решений, повысить эффективность внутриведомственного, межведомственного и межуровневого взаимодействия.</w:t>
      </w:r>
    </w:p>
    <w:p w14:paraId="0B00D160" w14:textId="77777777" w:rsidR="00000000" w:rsidRDefault="00FD11EA">
      <w:bookmarkStart w:id="82" w:name="sub_221"/>
      <w:bookmarkEnd w:id="81"/>
      <w:r>
        <w:t>2.5. Реализация муниципальной программы осуществляется через:</w:t>
      </w:r>
    </w:p>
    <w:bookmarkEnd w:id="82"/>
    <w:p w14:paraId="396D12DD" w14:textId="77777777" w:rsidR="00000000" w:rsidRDefault="00FD11EA">
      <w:r>
        <w:t>заключение муниципальными заказчиками муницип</w:t>
      </w:r>
      <w:r>
        <w:t>альных контрактов на приобретение товаров (оказание услуг, выполнение работ) для муниципальных нужд в порядке, установленном законодательством Российской Федерации;</w:t>
      </w:r>
    </w:p>
    <w:p w14:paraId="28796A99" w14:textId="77777777" w:rsidR="00000000" w:rsidRDefault="00FD11EA">
      <w:r>
        <w:t>предоставление субсидий подведомственным организациям на выполнение муниципальных заданий и</w:t>
      </w:r>
      <w:r>
        <w:t>з бюджета автономного округа и местного бюджета в соответствии с законами Ханты-Мансийского автономного округа - Югры и муниципальными правовыми актами города Югорска;</w:t>
      </w:r>
    </w:p>
    <w:p w14:paraId="54FB3FE7" w14:textId="77777777" w:rsidR="00000000" w:rsidRDefault="00FD11EA">
      <w:r>
        <w:t>предоставление субсидий юридическим лицам (за исключением муниципальных организаций), ин</w:t>
      </w:r>
      <w:r>
        <w:t>дивидуальным предпринимателям в порядке, установленном муниципальным правовым актом администрации города Югорска;</w:t>
      </w:r>
    </w:p>
    <w:p w14:paraId="45CF7655" w14:textId="77777777" w:rsidR="00000000" w:rsidRDefault="00FD11EA">
      <w:r>
        <w:t>заключение соглашений (договоров) с региональными органами исполнительной власти, с организациями, общественными объединениями о взаимодействи</w:t>
      </w:r>
      <w:r>
        <w:t>и в целях совместной реализации муниципальной программы в городе Югорске.</w:t>
      </w:r>
    </w:p>
    <w:p w14:paraId="42FB668E" w14:textId="77777777" w:rsidR="00000000" w:rsidRDefault="00FD11EA">
      <w:r>
        <w:t>В целях эффективного исполнения поручений Президента Российской Федерации, при заключении соглашений (договоров) с органами исполнительной власти Ханты-Мансийского автономного округа - Югры, администрации города Югорска о предоставлении субсидии в целях со</w:t>
      </w:r>
      <w:r>
        <w:t xml:space="preserve">финансирования расходных обязательств муниципального образования, связанных с обеспечением реализации мероприятий муниципальной программы, администрация города </w:t>
      </w:r>
      <w:r>
        <w:lastRenderedPageBreak/>
        <w:t>Югорска планируют средства на реализацию таких мероприятий при формировании бюджета на очередной</w:t>
      </w:r>
      <w:r>
        <w:t xml:space="preserve"> финансовый год и плановый период.</w:t>
      </w:r>
    </w:p>
    <w:p w14:paraId="419A40F5" w14:textId="77777777" w:rsidR="00000000" w:rsidRDefault="00FD11EA">
      <w:r>
        <w:t>Оценка хода исполнения программных мероприятий основана на мониторинге ожидаемых результатов ее реализации путем сопоставления фактически достигнутых и целевых значений показателей (</w:t>
      </w:r>
      <w:hyperlink w:anchor="sub_10" w:history="1">
        <w:r>
          <w:rPr>
            <w:rStyle w:val="a4"/>
          </w:rPr>
          <w:t>таблица 1</w:t>
        </w:r>
      </w:hyperlink>
      <w:r>
        <w:t>), а т</w:t>
      </w:r>
      <w:r>
        <w:t>акже на результатах социологических исследований. В соответствии с данными мониторинга по фактически достигнутым результатам реализации, по результатам социологических исследований в муниципальную программу могут быть внесены корректировки. В случае выявле</w:t>
      </w:r>
      <w:r>
        <w:t>ния лучших практик реализации программных мероприятий в нее могут быть внесены корректировки, связанные с оптимизацией этих мероприятий.</w:t>
      </w:r>
    </w:p>
    <w:p w14:paraId="55BADC02" w14:textId="77777777" w:rsidR="00000000" w:rsidRDefault="00FD11EA"/>
    <w:p w14:paraId="7C970CDE" w14:textId="77777777" w:rsidR="00000000" w:rsidRDefault="00FD11EA">
      <w:pPr>
        <w:ind w:firstLine="0"/>
        <w:jc w:val="left"/>
        <w:sectPr w:rsidR="00000000">
          <w:headerReference w:type="default" r:id="rId71"/>
          <w:footerReference w:type="default" r:id="rId7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14:paraId="49D5A02D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" w:name="sub_1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83"/>
    <w:p w14:paraId="236EBE2F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Таблица 1 изменена с 14 июня 2023 г</w:t>
      </w:r>
      <w:r>
        <w:rPr>
          <w:shd w:val="clear" w:color="auto" w:fill="F0F0F0"/>
        </w:rPr>
        <w:t xml:space="preserve">. - </w:t>
      </w:r>
      <w:hyperlink r:id="rId7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8 июня 2023 г. N 767-п</w:t>
      </w:r>
    </w:p>
    <w:p w14:paraId="6A82D0C3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378FB1D1" w14:textId="77777777" w:rsidR="00000000" w:rsidRDefault="00FD11EA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Таблица 1</w:t>
      </w:r>
    </w:p>
    <w:p w14:paraId="1EA564C3" w14:textId="77777777" w:rsidR="00000000" w:rsidRDefault="00FD11EA"/>
    <w:p w14:paraId="4A174B68" w14:textId="77777777" w:rsidR="00000000" w:rsidRDefault="00FD11EA">
      <w:pPr>
        <w:pStyle w:val="1"/>
      </w:pPr>
      <w:r>
        <w:t>Целевые показатели муниципальной программы</w:t>
      </w:r>
    </w:p>
    <w:p w14:paraId="7AB4A1F4" w14:textId="77777777" w:rsidR="00000000" w:rsidRDefault="00FD11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737"/>
        <w:gridCol w:w="952"/>
        <w:gridCol w:w="1190"/>
        <w:gridCol w:w="59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952"/>
        <w:gridCol w:w="1071"/>
      </w:tblGrid>
      <w:tr w:rsidR="00000000" w14:paraId="34D383B9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14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показателя</w:t>
            </w:r>
          </w:p>
        </w:tc>
        <w:tc>
          <w:tcPr>
            <w:tcW w:w="2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34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CA6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3E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6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F11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E933E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значение показателя на момент окончания действи</w:t>
            </w:r>
            <w:r>
              <w:rPr>
                <w:sz w:val="20"/>
                <w:szCs w:val="20"/>
              </w:rPr>
              <w:t>я муниципальной программы</w:t>
            </w:r>
          </w:p>
        </w:tc>
      </w:tr>
      <w:tr w:rsidR="00000000" w14:paraId="18C594F7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DA6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710B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A7BD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B0FD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DA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49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8E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28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209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45A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87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EE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9F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F8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DD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31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4797D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</w:tr>
      <w:tr w:rsidR="00000000" w14:paraId="4198C908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86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F7E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BD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3AB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20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9E6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05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E1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0CD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B2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67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92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F42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38EF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E9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10D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FEB0A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000000" w14:paraId="6B40848D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F0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22B7" w14:textId="77777777" w:rsidR="00000000" w:rsidRDefault="00FD11E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</w:t>
            </w:r>
            <w:hyperlink w:anchor="sub_111" w:history="1">
              <w:r>
                <w:rPr>
                  <w:rStyle w:val="a4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AC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50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B5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3E4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E3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ABB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150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7D3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DD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1B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4F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98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B77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CBD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4A8E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</w:tr>
      <w:tr w:rsidR="00000000" w14:paraId="0E20D02F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FEE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F58" w14:textId="77777777" w:rsidR="00000000" w:rsidRDefault="00FD11E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Доступность дошкольного образования для детей в возрасте от 1,5 до 3 лет </w:t>
            </w:r>
            <w:hyperlink w:anchor="sub_222" w:history="1">
              <w:r>
                <w:rPr>
                  <w:rStyle w:val="a4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171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57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E0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AD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473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0C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EA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E36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7DA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089E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1E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8A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B8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24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2256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00000" w14:paraId="2F712B04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BAA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243" w14:textId="77777777" w:rsidR="00000000" w:rsidRDefault="00FD11E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 </w:t>
            </w:r>
            <w:hyperlink w:anchor="sub_333" w:history="1">
              <w:r>
                <w:rPr>
                  <w:rStyle w:val="a4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57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FD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46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F65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5ECA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2B4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A1F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D7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7A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8B6E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30A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59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20F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22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65D2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</w:tr>
      <w:tr w:rsidR="00000000" w14:paraId="0E66D195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D9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C9D" w14:textId="77777777" w:rsidR="00000000" w:rsidRDefault="00FD11E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</w:t>
            </w:r>
            <w:hyperlink w:anchor="sub_444" w:history="1">
              <w:r>
                <w:rPr>
                  <w:rStyle w:val="a4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EF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71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391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65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6D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DA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D9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F74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9CF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6DC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47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08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A3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3EB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24DF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00000" w14:paraId="216D51EE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F8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D19" w14:textId="77777777" w:rsidR="00000000" w:rsidRDefault="00FD11E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</w:t>
            </w:r>
            <w:r>
              <w:rPr>
                <w:sz w:val="20"/>
                <w:szCs w:val="20"/>
              </w:rPr>
              <w:t xml:space="preserve"> среды </w:t>
            </w:r>
            <w:hyperlink w:anchor="sub_555" w:history="1">
              <w:r>
                <w:rPr>
                  <w:rStyle w:val="a4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D9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83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324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496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5B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24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F2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F9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29D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8EC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12F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4E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37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A4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4F7A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</w:tr>
      <w:tr w:rsidR="00000000" w14:paraId="41378FB0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AE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F51" w14:textId="77777777" w:rsidR="00000000" w:rsidRDefault="00FD11E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граждан, получивших услуги в негосударственных, в том числе некоммерческих, организациях, в общем числе граждан, получивших услуги в сфере образования </w:t>
            </w:r>
            <w:hyperlink w:anchor="sub_666" w:history="1">
              <w:r>
                <w:rPr>
                  <w:rStyle w:val="a4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E1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D5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281F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108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1D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08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8A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19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E0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10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542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50B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661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197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81EEE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000000" w14:paraId="584A65BE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D44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0384" w14:textId="77777777" w:rsidR="00000000" w:rsidRDefault="00FD11EA">
            <w:pPr>
              <w:pStyle w:val="a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общеобразовательных учреждений, в которых реализуются рабочие программы воспитания обучающихся </w:t>
            </w:r>
            <w:hyperlink w:anchor="sub_1777" w:history="1">
              <w:r>
                <w:rPr>
                  <w:rStyle w:val="a4"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A01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01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357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CA7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9AA" w14:textId="77777777" w:rsidR="00000000" w:rsidRDefault="00FD11EA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DDD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11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1270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AF5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2A8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DF01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F72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E863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C4E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07AF9" w14:textId="77777777" w:rsidR="00000000" w:rsidRDefault="00FD11E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</w:tbl>
    <w:p w14:paraId="392E0836" w14:textId="77777777" w:rsidR="00000000" w:rsidRDefault="00FD11EA"/>
    <w:p w14:paraId="35FDBF75" w14:textId="77777777" w:rsidR="00000000" w:rsidRDefault="00FD11EA">
      <w:bookmarkStart w:id="84" w:name="sub_111"/>
      <w:r>
        <w:rPr>
          <w:vertAlign w:val="superscript"/>
        </w:rPr>
        <w:t>1</w:t>
      </w:r>
      <w:r>
        <w:t> </w:t>
      </w:r>
      <w:r>
        <w:t>Региональный проект "Современная школа" портфеля проекта "Образование".</w:t>
      </w:r>
    </w:p>
    <w:bookmarkEnd w:id="84"/>
    <w:p w14:paraId="62A6BC0D" w14:textId="77777777" w:rsidR="00000000" w:rsidRDefault="00FD11EA">
      <w:r>
        <w:t xml:space="preserve">Методика расчета показателя утверждена </w:t>
      </w:r>
      <w:hyperlink r:id="rId75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20.05.202</w:t>
      </w:r>
      <w:r>
        <w:t>1 N 262 "Об утверждении методик расчета показателей федеральных проектов национального проекта "Образование".</w:t>
      </w:r>
    </w:p>
    <w:p w14:paraId="318922AE" w14:textId="77777777" w:rsidR="00000000" w:rsidRDefault="00FD11EA">
      <w:r>
        <w:t>Рассчитывается по формуле:</w:t>
      </w:r>
    </w:p>
    <w:p w14:paraId="75042C86" w14:textId="77777777" w:rsidR="00000000" w:rsidRDefault="00FD11EA">
      <w:r>
        <w:t>Доля педагогических работников общеобразовательных организаций, прошедших повышение квалификации, в том числе в центрах</w:t>
      </w:r>
      <w:r>
        <w:t xml:space="preserve"> </w:t>
      </w:r>
      <w:r>
        <w:lastRenderedPageBreak/>
        <w:t>непрерывного повышения профессионального мастерства, рассчитывается по формуле:</w:t>
      </w:r>
    </w:p>
    <w:p w14:paraId="3C2CFD2D" w14:textId="05695FFC" w:rsidR="00000000" w:rsidRDefault="002C4886">
      <w:pPr>
        <w:ind w:firstLine="698"/>
        <w:jc w:val="center"/>
      </w:pPr>
      <w:r>
        <w:rPr>
          <w:noProof/>
        </w:rPr>
        <w:drawing>
          <wp:inline distT="0" distB="0" distL="0" distR="0" wp14:anchorId="31E832C1" wp14:editId="4C8780EA">
            <wp:extent cx="1800225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81CA" w14:textId="77777777" w:rsidR="00000000" w:rsidRDefault="00FD11EA">
      <w:r>
        <w:t>где:</w:t>
      </w:r>
    </w:p>
    <w:p w14:paraId="12F4DF14" w14:textId="77777777" w:rsidR="00000000" w:rsidRDefault="00FD11EA">
      <w:r>
        <w:t>F - доля педагогических работников общеобразовательных организаций, прошедших повышение квалификации, в том числе в центрах непрерывн</w:t>
      </w:r>
      <w:r>
        <w:t>ого повышения профессионального мастерства педагогических работников, процент;</w:t>
      </w:r>
    </w:p>
    <w:p w14:paraId="571EBAB0" w14:textId="77777777" w:rsidR="00000000" w:rsidRDefault="00FD11EA">
      <w:r>
        <w:t>А - численность педагогических работников общеобразовательных организаций, прошедших повышение квалификации по программам, включенным в Федеральный реестр дополнительных професс</w:t>
      </w:r>
      <w:r>
        <w:t>иональных педагогических программ;</w:t>
      </w:r>
    </w:p>
    <w:p w14:paraId="50ECC329" w14:textId="77777777" w:rsidR="00000000" w:rsidRDefault="00FD11EA">
      <w:r>
        <w:t>В </w:t>
      </w:r>
      <w:r>
        <w:rPr>
          <w:vertAlign w:val="subscript"/>
        </w:rPr>
        <w:t>i</w:t>
      </w:r>
      <w:r>
        <w:t xml:space="preserve"> - численность педагогических работников общеобразовательных организаций, прошедших повышение квалификации по дополнительным профессиональным педагогическим программам, реализуемым центрами непрерывного повышения профе</w:t>
      </w:r>
      <w:r>
        <w:t>ссионального мастерства педагогических работников, в i-ом субъекте Российской Федерации;</w:t>
      </w:r>
    </w:p>
    <w:p w14:paraId="2607D1D7" w14:textId="77777777" w:rsidR="00000000" w:rsidRDefault="00FD11EA">
      <w:r>
        <w:t>i - номер субъекта Российской Федерации;</w:t>
      </w:r>
    </w:p>
    <w:p w14:paraId="1509E5B2" w14:textId="77777777" w:rsidR="00000000" w:rsidRDefault="00FD11EA">
      <w:r>
        <w:t>N - количество субъектов в Российской Федерации.</w:t>
      </w:r>
    </w:p>
    <w:p w14:paraId="37BDA72B" w14:textId="77777777" w:rsidR="00000000" w:rsidRDefault="00FD11EA">
      <w:r>
        <w:t>С - общая численность педагогических работников общеобразовательных организац</w:t>
      </w:r>
      <w:r>
        <w:t xml:space="preserve">ий в соответствии с формой федерального статистического наблюдения </w:t>
      </w:r>
      <w:hyperlink r:id="rId77" w:history="1">
        <w:r>
          <w:rPr>
            <w:rStyle w:val="a4"/>
          </w:rPr>
          <w:t>N OO-1</w:t>
        </w:r>
      </w:hyperlink>
      <w:r>
        <w:t xml:space="preserve"> "Сведения об организации, осуществляющей образовательную деятельность по образовательным программам начально</w:t>
      </w:r>
      <w:r>
        <w:t>го общего, основного общего, среднего общего образования".</w:t>
      </w:r>
    </w:p>
    <w:p w14:paraId="01C2FDBB" w14:textId="77777777" w:rsidR="00000000" w:rsidRDefault="00FD11EA">
      <w:bookmarkStart w:id="85" w:name="sub_222"/>
      <w:r>
        <w:rPr>
          <w:vertAlign w:val="superscript"/>
        </w:rPr>
        <w:t>2</w:t>
      </w:r>
      <w:r>
        <w:t> Региональный проект "Содействие занятости женщин - создание условий дошкольного образования для детей в возрасте до трех лет" национального проекта "Демография"</w:t>
      </w:r>
    </w:p>
    <w:bookmarkEnd w:id="85"/>
    <w:p w14:paraId="308CB1FF" w14:textId="77777777" w:rsidR="00000000" w:rsidRDefault="00FD11EA">
      <w:r>
        <w:t>Методика расчета пок</w:t>
      </w:r>
      <w:r>
        <w:t xml:space="preserve">азателя утверждена </w:t>
      </w:r>
      <w:hyperlink r:id="rId78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25.12.2019 N 726 "Об утверждении методики расчета целевого показателя "Доступность дошкольного образования дл</w:t>
      </w:r>
      <w:r>
        <w:t>я детей в возрасте от полутора до трех лет" федерального проекта Содействие занятости женщин - создание условий дошкольного образования для детей в возрасте до трех лет национального проекта "Демография"</w:t>
      </w:r>
    </w:p>
    <w:p w14:paraId="20954CEC" w14:textId="77777777" w:rsidR="00000000" w:rsidRDefault="00FD11EA">
      <w:r>
        <w:t>Рассчитывается по формуле:</w:t>
      </w:r>
    </w:p>
    <w:p w14:paraId="1AB4B694" w14:textId="77777777" w:rsidR="00000000" w:rsidRDefault="00FD11EA"/>
    <w:p w14:paraId="21CD1220" w14:textId="77777777" w:rsidR="00000000" w:rsidRDefault="00FD11EA">
      <w:pPr>
        <w:ind w:firstLine="698"/>
        <w:jc w:val="center"/>
      </w:pPr>
      <w:r>
        <w:t>Д = (Чдо / (Чдо + Чду)) * 100%,</w:t>
      </w:r>
    </w:p>
    <w:p w14:paraId="533D1E9B" w14:textId="77777777" w:rsidR="00000000" w:rsidRDefault="00FD11EA"/>
    <w:p w14:paraId="6ACBF700" w14:textId="77777777" w:rsidR="00000000" w:rsidRDefault="00FD11EA">
      <w:r>
        <w:t>где:</w:t>
      </w:r>
    </w:p>
    <w:p w14:paraId="2DCF9AE9" w14:textId="77777777" w:rsidR="00000000" w:rsidRDefault="00FD11EA">
      <w:r>
        <w:t>Д - доступность дошкольного образования для детей в возрасте от 1,5 до 3 лет, процент;</w:t>
      </w:r>
    </w:p>
    <w:p w14:paraId="1076A34E" w14:textId="77777777" w:rsidR="00000000" w:rsidRDefault="00FD11EA">
      <w:r>
        <w:t xml:space="preserve">Чдо - численность детей в возрасте от 1,5 до 3 лет в организациях, осуществляющих образовательную деятельность по образовательным </w:t>
      </w:r>
      <w:r>
        <w:lastRenderedPageBreak/>
        <w:t>п</w:t>
      </w:r>
      <w:r>
        <w:t>рограммам дошкольного образования, тыс. человек;</w:t>
      </w:r>
    </w:p>
    <w:p w14:paraId="3263A5D4" w14:textId="77777777" w:rsidR="00000000" w:rsidRDefault="00FD11EA">
      <w:r>
        <w:t>Чду - численность детей в возрасте от 1,5 до 3 лет, не обеспеченных местом, нуждающихся в получении места в муниципальных и государственных организациях, осуществляющих образовательную деятельность по образо</w:t>
      </w:r>
      <w:r>
        <w:t>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"Прием заявления, постановка на учет и зачисление детей в образовательные организации, реализующие основ</w:t>
      </w:r>
      <w:r>
        <w:t>ную образовательную программу дошкольного образования (детские сады)", указав в заявлениях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</w:t>
      </w:r>
      <w:r>
        <w:t xml:space="preserve"> организацию на другую, тыс. человек.</w:t>
      </w:r>
    </w:p>
    <w:p w14:paraId="33DD7C39" w14:textId="77777777" w:rsidR="00000000" w:rsidRDefault="00FD11EA">
      <w:bookmarkStart w:id="86" w:name="sub_333"/>
      <w:r>
        <w:rPr>
          <w:vertAlign w:val="superscript"/>
        </w:rPr>
        <w:t>3</w:t>
      </w:r>
      <w:r>
        <w:t> Региональный проект "Успех каждого ребенка" портфеля проекта "Образование".</w:t>
      </w:r>
    </w:p>
    <w:bookmarkEnd w:id="86"/>
    <w:p w14:paraId="52F3781D" w14:textId="77777777" w:rsidR="00000000" w:rsidRDefault="00FD11EA">
      <w:r>
        <w:t xml:space="preserve">Методика расчета показателя утверждена </w:t>
      </w:r>
      <w:hyperlink r:id="rId79" w:history="1">
        <w:r>
          <w:rPr>
            <w:rStyle w:val="a4"/>
          </w:rPr>
          <w:t>приказом</w:t>
        </w:r>
      </w:hyperlink>
      <w:r>
        <w:t xml:space="preserve"> Министе</w:t>
      </w:r>
      <w:r>
        <w:t>рства просвещения Российской Федерации от 20.05.2021 N 262 "Об утверждении методик расчета показателей федеральных проектов национального проекта "Образование".</w:t>
      </w:r>
    </w:p>
    <w:p w14:paraId="6153CF78" w14:textId="77777777" w:rsidR="00000000" w:rsidRDefault="00FD11EA">
      <w:r>
        <w:t>Рассчитывается по формуле:</w:t>
      </w:r>
    </w:p>
    <w:p w14:paraId="674B0DC0" w14:textId="77777777" w:rsidR="00000000" w:rsidRDefault="00FD11EA">
      <w:r>
        <w:t>Показатель рассчитывается по формуле:</w:t>
      </w:r>
    </w:p>
    <w:p w14:paraId="455B72D0" w14:textId="1E377F24" w:rsidR="00000000" w:rsidRDefault="002C4886">
      <w:pPr>
        <w:ind w:firstLine="698"/>
        <w:jc w:val="center"/>
      </w:pPr>
      <w:r>
        <w:rPr>
          <w:noProof/>
        </w:rPr>
        <w:drawing>
          <wp:inline distT="0" distB="0" distL="0" distR="0" wp14:anchorId="33EFD68D" wp14:editId="1CB671C6">
            <wp:extent cx="24765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1EA">
        <w:t>,</w:t>
      </w:r>
    </w:p>
    <w:p w14:paraId="60507D43" w14:textId="77777777" w:rsidR="00000000" w:rsidRDefault="00FD11EA">
      <w:r>
        <w:t>где:</w:t>
      </w:r>
    </w:p>
    <w:p w14:paraId="0AE25C2B" w14:textId="77777777" w:rsidR="00000000" w:rsidRDefault="00FD11EA">
      <w:r>
        <w:t>DOm - доля детей в возрасте от 5 до 18 лет, охваченных дополнительным образованием, процент;</w:t>
      </w:r>
    </w:p>
    <w:p w14:paraId="28F69585" w14:textId="77777777" w:rsidR="00000000" w:rsidRDefault="00FD11EA">
      <w:r>
        <w:rPr>
          <w:i/>
          <w:iCs/>
        </w:rPr>
        <w:t>Chd</w:t>
      </w:r>
      <w:r>
        <w:rPr>
          <w:vertAlign w:val="subscript"/>
        </w:rPr>
        <w:t> m,i</w:t>
      </w:r>
      <w:r>
        <w:t xml:space="preserve"> - численность детей в возрасте от 5 до 18 лет (18 лет не включается), охваченных услугами дополнительного образования, на конец отчетного перио</w:t>
      </w:r>
      <w:r>
        <w:t xml:space="preserve">да (в случае внедрения до 1 сентября 2021 года регионального навигатора с начала отчетного года до конца отчетного месяца (или отчетного года) каждый ребенок учитывается единожды, за исключением детей, занимающихся в детских школах искусств); учет ведется </w:t>
      </w:r>
      <w:r>
        <w:t>нарастающим итогом);</w:t>
      </w:r>
    </w:p>
    <w:p w14:paraId="16D2D620" w14:textId="77777777" w:rsidR="00000000" w:rsidRDefault="00FD11EA">
      <w:r>
        <w:rPr>
          <w:i/>
          <w:iCs/>
        </w:rPr>
        <w:t>X</w:t>
      </w:r>
      <w:r>
        <w:rPr>
          <w:vertAlign w:val="subscript"/>
        </w:rPr>
        <w:t> i</w:t>
      </w:r>
      <w:r>
        <w:t xml:space="preserve"> - численность детей в возрасте от 5 до 18 лет (18 лет не включается), проживающих в Российской Федерации, на начало отчетного периода;</w:t>
      </w:r>
    </w:p>
    <w:p w14:paraId="316D560E" w14:textId="77777777" w:rsidR="00000000" w:rsidRDefault="00FD11EA">
      <w:r>
        <w:t>m - порядковый номер месяца отчетного года;</w:t>
      </w:r>
    </w:p>
    <w:p w14:paraId="4A8B150D" w14:textId="77777777" w:rsidR="00000000" w:rsidRDefault="00FD11EA">
      <w:r>
        <w:t>М - число месяцев отчетного года, по которым выполне</w:t>
      </w:r>
      <w:r>
        <w:t>на оценка в отчетном году;</w:t>
      </w:r>
    </w:p>
    <w:p w14:paraId="54B375E1" w14:textId="77777777" w:rsidR="00000000" w:rsidRDefault="00FD11EA">
      <w:r>
        <w:t>i - порядковый номер субъекта Российской Федерации на начало отчетного периода;</w:t>
      </w:r>
    </w:p>
    <w:p w14:paraId="03BE10A2" w14:textId="77777777" w:rsidR="00000000" w:rsidRDefault="00FD11EA">
      <w:bookmarkStart w:id="87" w:name="sub_444"/>
      <w:r>
        <w:rPr>
          <w:vertAlign w:val="superscript"/>
        </w:rPr>
        <w:t>4</w:t>
      </w:r>
      <w:r>
        <w:t> </w:t>
      </w:r>
      <w:hyperlink r:id="rId81" w:history="1">
        <w:r>
          <w:rPr>
            <w:rStyle w:val="a4"/>
          </w:rPr>
          <w:t>Указ</w:t>
        </w:r>
      </w:hyperlink>
      <w:r>
        <w:t xml:space="preserve"> Президента Российской Федерации от 28.04.2008 N 607 "Об оценке эффе</w:t>
      </w:r>
      <w:r>
        <w:t>ктивности деятельности органов местного самоуправления муниципальных, городских округов и муниципальных районов".</w:t>
      </w:r>
    </w:p>
    <w:bookmarkEnd w:id="87"/>
    <w:p w14:paraId="2D90CCCD" w14:textId="77777777" w:rsidR="00000000" w:rsidRDefault="00FD11EA">
      <w:r>
        <w:t xml:space="preserve">Рассчитывается в соответствии с </w:t>
      </w:r>
      <w:hyperlink r:id="rId82" w:history="1">
        <w:r>
          <w:rPr>
            <w:rStyle w:val="a4"/>
          </w:rPr>
          <w:t>постановлением</w:t>
        </w:r>
      </w:hyperlink>
      <w:r>
        <w:t xml:space="preserve"> Правительства Росс</w:t>
      </w:r>
      <w:r>
        <w:t xml:space="preserve">ийской Федерации от 17.12.2012 N 1317 "О мерах по реализации Указа Президента Российской Федерации от 28 апреля 2008 г. N 607 "Об оценке эффективности деятельности органов местного самоуправления </w:t>
      </w:r>
      <w:r>
        <w:lastRenderedPageBreak/>
        <w:t xml:space="preserve">муниципальных, городских округов и муниципальных районов" и </w:t>
      </w:r>
      <w:r>
        <w:t xml:space="preserve">подпункта "и" пункта 2 Указа Президента Российской Федерации от 7 мая 2012 г. N 601 "Об основных направлениях совершенствования системы государственного управления" методика расчета показателя определена </w:t>
      </w:r>
      <w:hyperlink r:id="rId83" w:history="1">
        <w:r>
          <w:rPr>
            <w:rStyle w:val="a4"/>
          </w:rPr>
          <w:t>письмом</w:t>
        </w:r>
      </w:hyperlink>
      <w:r>
        <w:t xml:space="preserve"> Минэкономразвития Российской Федерации от 18.07.2017 N 19782-АЦ/Д14и.</w:t>
      </w:r>
    </w:p>
    <w:p w14:paraId="270DA5EC" w14:textId="77777777" w:rsidR="00000000" w:rsidRDefault="00FD11EA">
      <w:r>
        <w:t>Рассчитывается по формуле:</w:t>
      </w:r>
    </w:p>
    <w:p w14:paraId="51A31338" w14:textId="77777777" w:rsidR="00000000" w:rsidRDefault="00FD11EA"/>
    <w:p w14:paraId="782525EE" w14:textId="77777777" w:rsidR="00000000" w:rsidRDefault="00FD11EA">
      <w:pPr>
        <w:ind w:firstLine="698"/>
        <w:jc w:val="center"/>
      </w:pPr>
      <w:r>
        <w:t>ЧОоуосо / ЧОоу * 100%, где:</w:t>
      </w:r>
    </w:p>
    <w:p w14:paraId="442D0C74" w14:textId="77777777" w:rsidR="00000000" w:rsidRDefault="00FD11EA"/>
    <w:p w14:paraId="0F4394B0" w14:textId="77777777" w:rsidR="00000000" w:rsidRDefault="00FD11EA">
      <w:r>
        <w:t xml:space="preserve">ЧОоуосо - численность государственных (муниципальных) общеобразовательных организаций, соответствующих </w:t>
      </w:r>
      <w:r>
        <w:t>современным требованиям обучения (дополнительные сведения);</w:t>
      </w:r>
    </w:p>
    <w:p w14:paraId="2EABCF8C" w14:textId="77777777" w:rsidR="00000000" w:rsidRDefault="00FD11EA">
      <w:r>
        <w:t xml:space="preserve">ЧОоу - численность государственных (муниципальных) общеобразовательных организаций (периодическая отчетность, </w:t>
      </w:r>
      <w:hyperlink r:id="rId84" w:history="1">
        <w:r>
          <w:rPr>
            <w:rStyle w:val="a4"/>
          </w:rPr>
          <w:t>форма N ОО-1</w:t>
        </w:r>
      </w:hyperlink>
      <w:r>
        <w:t>).</w:t>
      </w:r>
    </w:p>
    <w:p w14:paraId="1045FCC3" w14:textId="77777777" w:rsidR="00000000" w:rsidRDefault="00FD11EA">
      <w:bookmarkStart w:id="88" w:name="sub_555"/>
      <w:r>
        <w:rPr>
          <w:vertAlign w:val="superscript"/>
        </w:rPr>
        <w:t>5</w:t>
      </w:r>
      <w:r>
        <w:t> Региональный проект "Цифровая образовательная среда" портфеля проектов "Образование".</w:t>
      </w:r>
    </w:p>
    <w:bookmarkEnd w:id="88"/>
    <w:p w14:paraId="67FE8294" w14:textId="77777777" w:rsidR="00000000" w:rsidRDefault="00FD11EA">
      <w:r>
        <w:t xml:space="preserve">Методика расчета показателя утверждена </w:t>
      </w:r>
      <w:hyperlink r:id="rId85" w:history="1">
        <w:r>
          <w:rPr>
            <w:rStyle w:val="a4"/>
          </w:rPr>
          <w:t>приказом</w:t>
        </w:r>
      </w:hyperlink>
      <w:r>
        <w:t xml:space="preserve"> Министерства просвещения Российской Федерации от 20.05.2021 N 262 "Об утверждении методик расчета показателей федеральных проектов национального проекта "Образование".</w:t>
      </w:r>
    </w:p>
    <w:p w14:paraId="29E45B62" w14:textId="77777777" w:rsidR="00000000" w:rsidRDefault="00FD11EA">
      <w:r>
        <w:t>Рассчиты</w:t>
      </w:r>
      <w:r>
        <w:t>вается по формуле:</w:t>
      </w:r>
    </w:p>
    <w:p w14:paraId="38927C7E" w14:textId="014D7662" w:rsidR="00000000" w:rsidRDefault="002C4886">
      <w:pPr>
        <w:ind w:firstLine="698"/>
        <w:jc w:val="center"/>
      </w:pPr>
      <w:r>
        <w:rPr>
          <w:noProof/>
        </w:rPr>
        <w:drawing>
          <wp:inline distT="0" distB="0" distL="0" distR="0" wp14:anchorId="1306C128" wp14:editId="3103FEA9">
            <wp:extent cx="1952625" cy="6953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1EA">
        <w:t>,</w:t>
      </w:r>
    </w:p>
    <w:p w14:paraId="66BEC8F6" w14:textId="77777777" w:rsidR="00000000" w:rsidRDefault="00FD11EA">
      <w:r>
        <w:t>где:</w:t>
      </w:r>
    </w:p>
    <w:p w14:paraId="40306161" w14:textId="77777777" w:rsidR="00000000" w:rsidRDefault="00FD11EA">
      <w:r>
        <w:t>F</w:t>
      </w:r>
      <w:r>
        <w:rPr>
          <w:vertAlign w:val="subscript"/>
        </w:rPr>
        <w:t xml:space="preserve"> присп </w:t>
      </w:r>
      <w:r>
        <w:t>- доля педагогических работников, использующих сервисы и ресурсы федеральной информационно-сервисной платформы цифровой образовательной среды;</w:t>
      </w:r>
    </w:p>
    <w:p w14:paraId="1B14A22E" w14:textId="77777777" w:rsidR="00000000" w:rsidRDefault="00FD11EA">
      <w:r>
        <w:rPr>
          <w:i/>
          <w:iCs/>
        </w:rPr>
        <w:t>X</w:t>
      </w:r>
      <w:r>
        <w:rPr>
          <w:vertAlign w:val="subscript"/>
        </w:rPr>
        <w:t> i</w:t>
      </w:r>
      <w:r>
        <w:t xml:space="preserve"> - число педагогических работников, испо</w:t>
      </w:r>
      <w:r>
        <w:t>льзующих сервисы и ресурсы федеральной информационно-сервисной платформы цифровой образовательной среды, человек;</w:t>
      </w:r>
    </w:p>
    <w:p w14:paraId="019E6D52" w14:textId="77777777" w:rsidR="00000000" w:rsidRDefault="00FD11EA">
      <w:r>
        <w:t>N - число субъектов Российской Федерации, которым предоставлены субсидии из федерального бюджета по оснащению в целях внедрения цифровой образ</w:t>
      </w:r>
      <w:r>
        <w:t>овательной среды в отчетном году, единиц;</w:t>
      </w:r>
    </w:p>
    <w:p w14:paraId="35D49584" w14:textId="77777777" w:rsidR="00000000" w:rsidRDefault="00FD11EA">
      <w:r>
        <w:t>Y</w:t>
      </w:r>
      <w:r>
        <w:rPr>
          <w:vertAlign w:val="subscript"/>
        </w:rPr>
        <w:t xml:space="preserve"> всего </w:t>
      </w:r>
      <w:r>
        <w:t xml:space="preserve">- общая численность педагогических работников в Российской Федерации в отчетном году в соответствии с </w:t>
      </w:r>
      <w:hyperlink r:id="rId87" w:history="1">
        <w:r>
          <w:rPr>
            <w:rStyle w:val="a4"/>
          </w:rPr>
          <w:t>формой N OO-1</w:t>
        </w:r>
      </w:hyperlink>
      <w:r>
        <w:t xml:space="preserve"> за отчетный пери</w:t>
      </w:r>
      <w:r>
        <w:t>од, человек.</w:t>
      </w:r>
    </w:p>
    <w:p w14:paraId="3778C1AC" w14:textId="77777777" w:rsidR="00000000" w:rsidRDefault="00FD11EA">
      <w:bookmarkStart w:id="89" w:name="sub_666"/>
      <w:r>
        <w:rPr>
          <w:vertAlign w:val="superscript"/>
        </w:rPr>
        <w:t>6</w:t>
      </w:r>
      <w:r>
        <w:t> В соответствии с письмами Министерства экономического развития Российской Федерации от 26.12.2016 N 40081-ОФ/ДО1и, Департамента экономического развития Ханты-Мансийского автономного округа - Югры от 07.02.2017 N 22-исх-1501.</w:t>
      </w:r>
    </w:p>
    <w:bookmarkEnd w:id="89"/>
    <w:p w14:paraId="2EAAA4D3" w14:textId="77777777" w:rsidR="00000000" w:rsidRDefault="00FD11EA">
      <w:r>
        <w:t>Ра</w:t>
      </w:r>
      <w:r>
        <w:t>ссчитывается по формуле:</w:t>
      </w:r>
    </w:p>
    <w:p w14:paraId="6381F51D" w14:textId="77777777" w:rsidR="00000000" w:rsidRDefault="00FD11EA"/>
    <w:p w14:paraId="0BA537CC" w14:textId="77777777" w:rsidR="00000000" w:rsidRDefault="00FD11EA">
      <w:pPr>
        <w:ind w:firstLine="698"/>
        <w:jc w:val="center"/>
      </w:pPr>
      <w:r>
        <w:t>К </w:t>
      </w:r>
      <w:r>
        <w:rPr>
          <w:vertAlign w:val="subscript"/>
        </w:rPr>
        <w:t>н</w:t>
      </w:r>
      <w:r>
        <w:t xml:space="preserve"> / К </w:t>
      </w:r>
      <w:r>
        <w:rPr>
          <w:vertAlign w:val="subscript"/>
        </w:rPr>
        <w:t>о</w:t>
      </w:r>
      <w:r>
        <w:t xml:space="preserve"> * 100%, где:</w:t>
      </w:r>
    </w:p>
    <w:p w14:paraId="5C5A53EA" w14:textId="77777777" w:rsidR="00000000" w:rsidRDefault="00FD11EA"/>
    <w:p w14:paraId="10522ACD" w14:textId="77777777" w:rsidR="00000000" w:rsidRDefault="00FD11EA">
      <w:r>
        <w:t>К </w:t>
      </w:r>
      <w:r>
        <w:rPr>
          <w:vertAlign w:val="subscript"/>
        </w:rPr>
        <w:t>н</w:t>
      </w:r>
      <w:r>
        <w:t xml:space="preserve"> - количество граждан Ханты-Мансийского автономного округа - Югры, получающих услуги в негосударственных организациях (коммерческих, некоммерческих);</w:t>
      </w:r>
    </w:p>
    <w:p w14:paraId="3B40B870" w14:textId="77777777" w:rsidR="00000000" w:rsidRDefault="00FD11EA">
      <w:r>
        <w:t>К </w:t>
      </w:r>
      <w:r>
        <w:rPr>
          <w:vertAlign w:val="subscript"/>
        </w:rPr>
        <w:t>о</w:t>
      </w:r>
      <w:r>
        <w:t xml:space="preserve"> - общее число граждан Ханты-Мансийского автономного округа - Югры, получающих услуги в сфере образования.</w:t>
      </w:r>
    </w:p>
    <w:p w14:paraId="3CF082D8" w14:textId="77777777" w:rsidR="00000000" w:rsidRDefault="00FD11EA">
      <w:bookmarkStart w:id="90" w:name="sub_1777"/>
      <w:r>
        <w:rPr>
          <w:vertAlign w:val="superscript"/>
        </w:rPr>
        <w:t>7 </w:t>
      </w:r>
      <w:r>
        <w:t>Показатель рассчитывается по формуле:</w:t>
      </w:r>
    </w:p>
    <w:bookmarkEnd w:id="90"/>
    <w:p w14:paraId="71D8705B" w14:textId="77777777" w:rsidR="00000000" w:rsidRDefault="00FD11EA"/>
    <w:p w14:paraId="175B55BD" w14:textId="77777777" w:rsidR="00000000" w:rsidRDefault="00FD11EA">
      <w:pPr>
        <w:ind w:firstLine="698"/>
        <w:jc w:val="center"/>
      </w:pPr>
      <w:r>
        <w:t>K = (Кпрогр / Коу) * 100%,</w:t>
      </w:r>
    </w:p>
    <w:p w14:paraId="25F4DEBF" w14:textId="77777777" w:rsidR="00000000" w:rsidRDefault="00FD11EA"/>
    <w:p w14:paraId="3E1209DF" w14:textId="77777777" w:rsidR="00000000" w:rsidRDefault="00FD11EA">
      <w:r>
        <w:t>где:</w:t>
      </w:r>
    </w:p>
    <w:p w14:paraId="55118A99" w14:textId="77777777" w:rsidR="00000000" w:rsidRDefault="00FD11EA">
      <w:r>
        <w:t>К - доля муниципальных общеобразовательных учреждений, в ко</w:t>
      </w:r>
      <w:r>
        <w:t>торых реализуются рабочие программы воспитания обучающихся, единиц, %;</w:t>
      </w:r>
    </w:p>
    <w:p w14:paraId="1CFF0094" w14:textId="77777777" w:rsidR="00000000" w:rsidRDefault="00FD11EA">
      <w:r>
        <w:t>Кпрогр - количество муниципальных общеобразовательных учреждений, в которых реализуются рабочие программы воспитания обучающихся, единиц;</w:t>
      </w:r>
    </w:p>
    <w:p w14:paraId="7DC5DDF1" w14:textId="77777777" w:rsidR="00000000" w:rsidRDefault="00FD11EA">
      <w:r>
        <w:t>Коу - общее количество муниципальных общеобразо</w:t>
      </w:r>
      <w:r>
        <w:t>вательных учреждений, единиц.</w:t>
      </w:r>
    </w:p>
    <w:p w14:paraId="2AE05EE3" w14:textId="77777777" w:rsidR="00000000" w:rsidRDefault="00FD11EA"/>
    <w:p w14:paraId="7CA4F983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1" w:name="sub_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"/>
    <w:p w14:paraId="600508A1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Таблица 2 изменена с 28 декабря 2024 г. - </w:t>
      </w:r>
      <w:hyperlink r:id="rId8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Ханты-Мансийского автономного окр</w:t>
      </w:r>
      <w:r>
        <w:rPr>
          <w:shd w:val="clear" w:color="auto" w:fill="F0F0F0"/>
        </w:rPr>
        <w:t>уга - Югры от 26 декабря 2024 г. N 2309-п</w:t>
      </w:r>
    </w:p>
    <w:p w14:paraId="3C28F403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89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31 декабря 2024 г.</w:t>
      </w:r>
    </w:p>
    <w:p w14:paraId="0A25E3AC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9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6A9BE305" w14:textId="77777777" w:rsidR="00000000" w:rsidRDefault="00FD11EA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Таблица 2</w:t>
      </w:r>
    </w:p>
    <w:p w14:paraId="79613717" w14:textId="77777777" w:rsidR="00000000" w:rsidRDefault="00FD11EA"/>
    <w:p w14:paraId="218B6C5C" w14:textId="77777777" w:rsidR="00000000" w:rsidRDefault="00FD11EA">
      <w:pPr>
        <w:pStyle w:val="1"/>
      </w:pPr>
      <w:r>
        <w:t>Распределение финансовых ресурсов муниципальной программы</w:t>
      </w:r>
    </w:p>
    <w:p w14:paraId="7CC8DAC3" w14:textId="77777777" w:rsidR="00000000" w:rsidRDefault="00FD11EA"/>
    <w:p w14:paraId="407D66C6" w14:textId="77777777" w:rsidR="00000000" w:rsidRDefault="00FD11EA">
      <w:pPr>
        <w:ind w:firstLine="0"/>
        <w:jc w:val="left"/>
        <w:sectPr w:rsidR="00000000">
          <w:headerReference w:type="default" r:id="rId91"/>
          <w:footerReference w:type="default" r:id="rId9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840"/>
        <w:gridCol w:w="1680"/>
        <w:gridCol w:w="1540"/>
        <w:gridCol w:w="980"/>
        <w:gridCol w:w="1820"/>
        <w:gridCol w:w="1680"/>
        <w:gridCol w:w="1680"/>
        <w:gridCol w:w="1680"/>
        <w:gridCol w:w="1680"/>
        <w:gridCol w:w="1680"/>
        <w:gridCol w:w="1680"/>
        <w:gridCol w:w="1680"/>
        <w:gridCol w:w="1680"/>
        <w:gridCol w:w="1680"/>
        <w:gridCol w:w="1680"/>
        <w:gridCol w:w="1680"/>
        <w:gridCol w:w="1680"/>
      </w:tblGrid>
      <w:tr w:rsidR="00000000" w14:paraId="606E5A0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7E31" w14:textId="77777777" w:rsidR="00000000" w:rsidRDefault="00FD11EA">
            <w:pPr>
              <w:pStyle w:val="aa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E37D" w14:textId="77777777" w:rsidR="00000000" w:rsidRDefault="00FD11EA">
            <w:pPr>
              <w:pStyle w:val="aa"/>
              <w:jc w:val="center"/>
            </w:pPr>
            <w:r>
              <w:t>Номер структурного элемента (основного мероприятия)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309" w14:textId="77777777" w:rsidR="00000000" w:rsidRDefault="00FD11EA">
            <w:pPr>
              <w:pStyle w:val="aa"/>
              <w:jc w:val="center"/>
            </w:pPr>
            <w:r>
              <w:t>Структурные элементы (Основные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CC0D" w14:textId="77777777" w:rsidR="00000000" w:rsidRDefault="00FD11EA">
            <w:pPr>
              <w:pStyle w:val="aa"/>
              <w:jc w:val="center"/>
            </w:pPr>
            <w: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EB43" w14:textId="77777777" w:rsidR="00000000" w:rsidRDefault="00FD11EA">
            <w:pPr>
              <w:pStyle w:val="aa"/>
              <w:jc w:val="center"/>
            </w:pPr>
            <w:r>
              <w:t>Источники финансирования</w:t>
            </w:r>
          </w:p>
        </w:tc>
        <w:tc>
          <w:tcPr>
            <w:tcW w:w="21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02954" w14:textId="77777777" w:rsidR="00000000" w:rsidRDefault="00FD11EA">
            <w:pPr>
              <w:pStyle w:val="aa"/>
              <w:jc w:val="center"/>
            </w:pPr>
            <w:r>
              <w:t>Финансовые затраты на реализацию (тыс. рублей)</w:t>
            </w:r>
          </w:p>
        </w:tc>
      </w:tr>
      <w:tr w:rsidR="00000000" w14:paraId="4395E21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8DB7" w14:textId="77777777" w:rsidR="00000000" w:rsidRDefault="00FD11EA">
            <w:pPr>
              <w:pStyle w:val="aa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58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AF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3DF" w14:textId="77777777" w:rsidR="00000000" w:rsidRDefault="00FD11EA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0273" w14:textId="77777777" w:rsidR="00000000" w:rsidRDefault="00FD11EA">
            <w:pPr>
              <w:pStyle w:val="aa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D7B5" w14:textId="77777777" w:rsidR="00000000" w:rsidRDefault="00FD11EA">
            <w:pPr>
              <w:pStyle w:val="aa"/>
              <w:jc w:val="center"/>
            </w:pPr>
            <w:r>
              <w:t>всего</w:t>
            </w:r>
          </w:p>
        </w:tc>
        <w:tc>
          <w:tcPr>
            <w:tcW w:w="20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0241B" w14:textId="77777777" w:rsidR="00000000" w:rsidRDefault="00FD11EA">
            <w:pPr>
              <w:pStyle w:val="aa"/>
              <w:jc w:val="center"/>
            </w:pPr>
            <w:r>
              <w:t>в том числе по годам:</w:t>
            </w:r>
          </w:p>
        </w:tc>
      </w:tr>
      <w:tr w:rsidR="00000000" w14:paraId="62E1BA4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F95" w14:textId="77777777" w:rsidR="00000000" w:rsidRDefault="00FD11EA">
            <w:pPr>
              <w:pStyle w:val="aa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3C8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C2C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F5C" w14:textId="77777777" w:rsidR="00000000" w:rsidRDefault="00FD11EA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B11" w14:textId="77777777" w:rsidR="00000000" w:rsidRDefault="00FD11EA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98F6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82C" w14:textId="77777777" w:rsidR="00000000" w:rsidRDefault="00FD11EA">
            <w:pPr>
              <w:pStyle w:val="aa"/>
              <w:jc w:val="center"/>
            </w:pPr>
            <w:r>
              <w:t>2019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94D" w14:textId="77777777" w:rsidR="00000000" w:rsidRDefault="00FD11EA">
            <w:pPr>
              <w:pStyle w:val="aa"/>
              <w:jc w:val="center"/>
            </w:pPr>
            <w:r>
              <w:t>2020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D74" w14:textId="77777777" w:rsidR="00000000" w:rsidRDefault="00FD11EA">
            <w:pPr>
              <w:pStyle w:val="aa"/>
              <w:jc w:val="center"/>
            </w:pPr>
            <w:r>
              <w:t>2021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5FF" w14:textId="77777777" w:rsidR="00000000" w:rsidRDefault="00FD11EA">
            <w:pPr>
              <w:pStyle w:val="aa"/>
              <w:jc w:val="center"/>
            </w:pPr>
            <w:r>
              <w:t>2022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CB8" w14:textId="77777777" w:rsidR="00000000" w:rsidRDefault="00FD11EA">
            <w:pPr>
              <w:pStyle w:val="aa"/>
              <w:jc w:val="center"/>
            </w:pPr>
            <w:r>
              <w:t>2023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AD0" w14:textId="77777777" w:rsidR="00000000" w:rsidRDefault="00FD11EA">
            <w:pPr>
              <w:pStyle w:val="aa"/>
              <w:jc w:val="center"/>
            </w:pPr>
            <w:r>
              <w:t>2024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63F4" w14:textId="77777777" w:rsidR="00000000" w:rsidRDefault="00FD11EA">
            <w:pPr>
              <w:pStyle w:val="aa"/>
              <w:jc w:val="center"/>
            </w:pPr>
            <w:r>
              <w:t>2025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AD1" w14:textId="77777777" w:rsidR="00000000" w:rsidRDefault="00FD11EA">
            <w:pPr>
              <w:pStyle w:val="aa"/>
              <w:jc w:val="center"/>
            </w:pPr>
            <w:r>
              <w:t>2026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4017" w14:textId="77777777" w:rsidR="00000000" w:rsidRDefault="00FD11EA">
            <w:pPr>
              <w:pStyle w:val="aa"/>
              <w:jc w:val="center"/>
            </w:pPr>
            <w:r>
              <w:t>2027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8CDE" w14:textId="77777777" w:rsidR="00000000" w:rsidRDefault="00FD11EA">
            <w:pPr>
              <w:pStyle w:val="aa"/>
              <w:jc w:val="center"/>
            </w:pPr>
            <w:r>
              <w:t>2028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0AAC" w14:textId="77777777" w:rsidR="00000000" w:rsidRDefault="00FD11EA">
            <w:pPr>
              <w:pStyle w:val="aa"/>
              <w:jc w:val="center"/>
            </w:pPr>
            <w:r>
              <w:t>2029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A433A" w14:textId="77777777" w:rsidR="00000000" w:rsidRDefault="00FD11EA">
            <w:pPr>
              <w:pStyle w:val="aa"/>
              <w:jc w:val="center"/>
            </w:pPr>
            <w:r>
              <w:t>2030</w:t>
            </w:r>
          </w:p>
        </w:tc>
      </w:tr>
      <w:tr w:rsidR="00000000" w14:paraId="6EAA5D0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DBC" w14:textId="77777777" w:rsidR="00000000" w:rsidRDefault="00FD11EA">
            <w:pPr>
              <w:pStyle w:val="aa"/>
              <w:jc w:val="center"/>
            </w:pPr>
            <w:r>
              <w:t>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1A7" w14:textId="77777777" w:rsidR="00000000" w:rsidRDefault="00FD11EA">
            <w:pPr>
              <w:pStyle w:val="aa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1E4" w14:textId="77777777" w:rsidR="00000000" w:rsidRDefault="00FD11EA">
            <w:pPr>
              <w:pStyle w:val="aa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2CD" w14:textId="77777777" w:rsidR="00000000" w:rsidRDefault="00FD11E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D413" w14:textId="77777777" w:rsidR="00000000" w:rsidRDefault="00FD11EA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02E" w14:textId="77777777" w:rsidR="00000000" w:rsidRDefault="00FD11EA">
            <w:pPr>
              <w:pStyle w:val="aa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866" w14:textId="77777777" w:rsidR="00000000" w:rsidRDefault="00FD11EA">
            <w:pPr>
              <w:pStyle w:val="aa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C47" w14:textId="77777777" w:rsidR="00000000" w:rsidRDefault="00FD11EA">
            <w:pPr>
              <w:pStyle w:val="aa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6DC" w14:textId="77777777" w:rsidR="00000000" w:rsidRDefault="00FD11EA">
            <w:pPr>
              <w:pStyle w:val="aa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F250" w14:textId="77777777" w:rsidR="00000000" w:rsidRDefault="00FD11EA">
            <w:pPr>
              <w:pStyle w:val="aa"/>
              <w:jc w:val="center"/>
            </w:pPr>
            <w: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91D" w14:textId="77777777" w:rsidR="00000000" w:rsidRDefault="00FD11EA">
            <w:pPr>
              <w:pStyle w:val="aa"/>
              <w:jc w:val="center"/>
            </w:pPr>
            <w: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443" w14:textId="77777777" w:rsidR="00000000" w:rsidRDefault="00FD11EA">
            <w:pPr>
              <w:pStyle w:val="aa"/>
              <w:jc w:val="center"/>
            </w:pPr>
            <w: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6F1" w14:textId="77777777" w:rsidR="00000000" w:rsidRDefault="00FD11EA">
            <w:pPr>
              <w:pStyle w:val="aa"/>
              <w:jc w:val="center"/>
            </w:pPr>
            <w: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44E9" w14:textId="77777777" w:rsidR="00000000" w:rsidRDefault="00FD11EA">
            <w:pPr>
              <w:pStyle w:val="aa"/>
              <w:jc w:val="center"/>
            </w:pPr>
            <w:r>
              <w:t>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B73" w14:textId="77777777" w:rsidR="00000000" w:rsidRDefault="00FD11EA">
            <w:pPr>
              <w:pStyle w:val="aa"/>
              <w:jc w:val="center"/>
            </w:pPr>
            <w:r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C72" w14:textId="77777777" w:rsidR="00000000" w:rsidRDefault="00FD11EA">
            <w:pPr>
              <w:pStyle w:val="aa"/>
              <w:jc w:val="center"/>
            </w:pPr>
            <w: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1A06" w14:textId="77777777" w:rsidR="00000000" w:rsidRDefault="00FD11EA">
            <w:pPr>
              <w:pStyle w:val="aa"/>
              <w:jc w:val="center"/>
            </w:pPr>
            <w: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00C07" w14:textId="77777777" w:rsidR="00000000" w:rsidRDefault="00FD11EA">
            <w:pPr>
              <w:pStyle w:val="aa"/>
              <w:jc w:val="center"/>
            </w:pPr>
            <w:r>
              <w:t>17</w:t>
            </w:r>
          </w:p>
        </w:tc>
      </w:tr>
      <w:tr w:rsidR="00000000" w14:paraId="1B533AE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D3C" w14:textId="77777777" w:rsidR="00000000" w:rsidRDefault="00FD11EA">
            <w:pPr>
              <w:pStyle w:val="aa"/>
              <w:jc w:val="center"/>
            </w:pPr>
            <w:r>
              <w:t>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70C" w14:textId="77777777" w:rsidR="00000000" w:rsidRDefault="00FD11EA">
            <w:pPr>
              <w:pStyle w:val="aa"/>
            </w:pPr>
            <w:r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F70" w14:textId="77777777" w:rsidR="00000000" w:rsidRDefault="00FD11EA">
            <w:pPr>
              <w:pStyle w:val="ac"/>
            </w:pPr>
            <w:r>
              <w:t>Развитие системы дошкольного и общего образования (1, 2, 4, 5, 6)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1DA" w14:textId="77777777" w:rsidR="00000000" w:rsidRDefault="00FD11EA">
            <w:pPr>
              <w:pStyle w:val="ac"/>
            </w:pPr>
            <w:r>
              <w:t>Управление образования (далее - УО)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0CD5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98B" w14:textId="77777777" w:rsidR="00000000" w:rsidRDefault="00FD11EA">
            <w:pPr>
              <w:pStyle w:val="aa"/>
              <w:jc w:val="center"/>
            </w:pPr>
            <w:r>
              <w:t>21 602 038,8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BE2" w14:textId="77777777" w:rsidR="00000000" w:rsidRDefault="00FD11EA">
            <w:pPr>
              <w:pStyle w:val="aa"/>
              <w:jc w:val="center"/>
            </w:pPr>
            <w:r>
              <w:t>1 428 749,9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464" w14:textId="77777777" w:rsidR="00000000" w:rsidRDefault="00FD11EA">
            <w:pPr>
              <w:pStyle w:val="aa"/>
              <w:jc w:val="center"/>
            </w:pPr>
            <w:r>
              <w:t>1 526 051,0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19F" w14:textId="77777777" w:rsidR="00000000" w:rsidRDefault="00FD11EA">
            <w:pPr>
              <w:pStyle w:val="aa"/>
              <w:jc w:val="center"/>
            </w:pPr>
            <w:r>
              <w:t>1 654 459,9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1CD1" w14:textId="77777777" w:rsidR="00000000" w:rsidRDefault="00FD11EA">
            <w:pPr>
              <w:pStyle w:val="aa"/>
              <w:jc w:val="center"/>
            </w:pPr>
            <w:r>
              <w:t>1 746 741,2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F6A" w14:textId="77777777" w:rsidR="00000000" w:rsidRDefault="00FD11EA">
            <w:pPr>
              <w:pStyle w:val="aa"/>
              <w:jc w:val="center"/>
            </w:pPr>
            <w:r>
              <w:t>1 938 440,1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5E9" w14:textId="77777777" w:rsidR="00000000" w:rsidRDefault="00FD11EA">
            <w:pPr>
              <w:pStyle w:val="aa"/>
              <w:jc w:val="center"/>
            </w:pPr>
            <w:r>
              <w:t>2 004 246,2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B4D" w14:textId="77777777" w:rsidR="00000000" w:rsidRDefault="00FD11EA">
            <w:pPr>
              <w:pStyle w:val="aa"/>
              <w:jc w:val="center"/>
            </w:pPr>
            <w:r>
              <w:t>1 934 181,6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087" w14:textId="77777777" w:rsidR="00000000" w:rsidRDefault="00FD11EA">
            <w:pPr>
              <w:pStyle w:val="aa"/>
              <w:jc w:val="center"/>
            </w:pPr>
            <w:r>
              <w:t>1 946 884,1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66CB" w14:textId="77777777" w:rsidR="00000000" w:rsidRDefault="00FD11EA">
            <w:pPr>
              <w:pStyle w:val="aa"/>
              <w:jc w:val="center"/>
            </w:pPr>
            <w:r>
              <w:t>1 858 196,2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504" w14:textId="77777777" w:rsidR="00000000" w:rsidRDefault="00FD11EA">
            <w:pPr>
              <w:pStyle w:val="aa"/>
              <w:jc w:val="center"/>
            </w:pPr>
            <w:r>
              <w:t>1 858 196,2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A7ED" w14:textId="77777777" w:rsidR="00000000" w:rsidRDefault="00FD11EA">
            <w:pPr>
              <w:pStyle w:val="aa"/>
              <w:jc w:val="center"/>
            </w:pPr>
            <w:r>
              <w:t>1 858 196,2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2843" w14:textId="77777777" w:rsidR="00000000" w:rsidRDefault="00FD11EA">
            <w:pPr>
              <w:pStyle w:val="aa"/>
              <w:jc w:val="center"/>
            </w:pPr>
            <w:r>
              <w:t>1 847 696,2</w:t>
            </w:r>
          </w:p>
        </w:tc>
      </w:tr>
      <w:tr w:rsidR="00000000" w14:paraId="16FC1B7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877A" w14:textId="77777777" w:rsidR="00000000" w:rsidRDefault="00FD11EA">
            <w:pPr>
              <w:pStyle w:val="aa"/>
              <w:jc w:val="center"/>
            </w:pPr>
            <w:r>
              <w:t>2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6F0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231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9174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B28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31B" w14:textId="77777777" w:rsidR="00000000" w:rsidRDefault="00FD11EA">
            <w:pPr>
              <w:pStyle w:val="aa"/>
              <w:jc w:val="center"/>
            </w:pPr>
            <w:r>
              <w:t>500 282,5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7C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663" w14:textId="77777777" w:rsidR="00000000" w:rsidRDefault="00FD11EA">
            <w:pPr>
              <w:pStyle w:val="aa"/>
              <w:jc w:val="center"/>
            </w:pPr>
            <w:r>
              <w:t>13 577,4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650" w14:textId="77777777" w:rsidR="00000000" w:rsidRDefault="00FD11EA">
            <w:pPr>
              <w:pStyle w:val="aa"/>
              <w:jc w:val="center"/>
            </w:pPr>
            <w:r>
              <w:t>40 558,0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DAA" w14:textId="77777777" w:rsidR="00000000" w:rsidRDefault="00FD11EA">
            <w:pPr>
              <w:pStyle w:val="aa"/>
              <w:jc w:val="center"/>
            </w:pPr>
            <w:r>
              <w:t>48 704,6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D3D" w14:textId="77777777" w:rsidR="00000000" w:rsidRDefault="00FD11EA">
            <w:pPr>
              <w:pStyle w:val="aa"/>
              <w:jc w:val="center"/>
            </w:pPr>
            <w:r>
              <w:t>49 138,7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5C5" w14:textId="77777777" w:rsidR="00000000" w:rsidRDefault="00FD11EA">
            <w:pPr>
              <w:pStyle w:val="aa"/>
              <w:jc w:val="center"/>
            </w:pPr>
            <w:r>
              <w:t>60 889,8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1A6A" w14:textId="77777777" w:rsidR="00000000" w:rsidRDefault="00FD11EA">
            <w:pPr>
              <w:pStyle w:val="aa"/>
              <w:jc w:val="center"/>
            </w:pPr>
            <w:r>
              <w:t>42 736,1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905" w14:textId="77777777" w:rsidR="00000000" w:rsidRDefault="00FD11EA">
            <w:pPr>
              <w:pStyle w:val="aa"/>
              <w:jc w:val="center"/>
            </w:pPr>
            <w:r>
              <w:t>39 473,5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00A" w14:textId="77777777" w:rsidR="00000000" w:rsidRDefault="00FD11EA">
            <w:pPr>
              <w:pStyle w:val="aa"/>
              <w:jc w:val="center"/>
            </w:pPr>
            <w:r>
              <w:t>51 301,1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C6B4" w14:textId="77777777" w:rsidR="00000000" w:rsidRDefault="00FD11EA">
            <w:pPr>
              <w:pStyle w:val="aa"/>
              <w:jc w:val="center"/>
            </w:pPr>
            <w:r>
              <w:t>51 301,1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D6B" w14:textId="77777777" w:rsidR="00000000" w:rsidRDefault="00FD11EA">
            <w:pPr>
              <w:pStyle w:val="aa"/>
              <w:jc w:val="center"/>
            </w:pPr>
            <w:r>
              <w:t>51 301,1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FC3EC" w14:textId="77777777" w:rsidR="00000000" w:rsidRDefault="00FD11EA">
            <w:pPr>
              <w:pStyle w:val="aa"/>
              <w:jc w:val="center"/>
            </w:pPr>
            <w:r>
              <w:t>51 301,1</w:t>
            </w:r>
          </w:p>
        </w:tc>
      </w:tr>
      <w:tr w:rsidR="00000000" w14:paraId="70A13A3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8D4" w14:textId="77777777" w:rsidR="00000000" w:rsidRDefault="00FD11EA">
            <w:pPr>
              <w:pStyle w:val="aa"/>
              <w:jc w:val="center"/>
            </w:pPr>
            <w:r>
              <w:t>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AA7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F5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D2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B01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FF2C" w14:textId="77777777" w:rsidR="00000000" w:rsidRDefault="00FD11EA">
            <w:pPr>
              <w:pStyle w:val="aa"/>
              <w:jc w:val="center"/>
            </w:pPr>
            <w:r>
              <w:t>17 348 964,6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B3D" w14:textId="77777777" w:rsidR="00000000" w:rsidRDefault="00FD11EA">
            <w:pPr>
              <w:pStyle w:val="aa"/>
              <w:jc w:val="center"/>
            </w:pPr>
            <w:r>
              <w:t>1 126 073,1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C1A" w14:textId="77777777" w:rsidR="00000000" w:rsidRDefault="00FD11EA">
            <w:pPr>
              <w:pStyle w:val="aa"/>
              <w:jc w:val="center"/>
            </w:pPr>
            <w:r>
              <w:t>1 280 301,4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1C39" w14:textId="77777777" w:rsidR="00000000" w:rsidRDefault="00FD11EA">
            <w:pPr>
              <w:pStyle w:val="aa"/>
              <w:jc w:val="center"/>
            </w:pPr>
            <w:r>
              <w:t>1 307 855,5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9B30" w14:textId="77777777" w:rsidR="00000000" w:rsidRDefault="00FD11EA">
            <w:pPr>
              <w:pStyle w:val="aa"/>
              <w:jc w:val="center"/>
            </w:pPr>
            <w:r>
              <w:t>1 384 733,9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4A3E" w14:textId="77777777" w:rsidR="00000000" w:rsidRDefault="00FD11EA">
            <w:pPr>
              <w:pStyle w:val="aa"/>
              <w:jc w:val="center"/>
            </w:pPr>
            <w:r>
              <w:t>1 561 594,9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24" w14:textId="77777777" w:rsidR="00000000" w:rsidRDefault="00FD11EA">
            <w:pPr>
              <w:pStyle w:val="aa"/>
              <w:jc w:val="center"/>
            </w:pPr>
            <w:r>
              <w:t>1 587 427,4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504" w14:textId="77777777" w:rsidR="00000000" w:rsidRDefault="00FD11EA">
            <w:pPr>
              <w:pStyle w:val="aa"/>
              <w:jc w:val="center"/>
            </w:pPr>
            <w:r>
              <w:t>1 580 926,9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B99" w14:textId="77777777" w:rsidR="00000000" w:rsidRDefault="00FD11EA">
            <w:pPr>
              <w:pStyle w:val="aa"/>
              <w:jc w:val="center"/>
            </w:pPr>
            <w:r>
              <w:t>1 583 852,7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AB3" w14:textId="77777777" w:rsidR="00000000" w:rsidRDefault="00FD11EA">
            <w:pPr>
              <w:pStyle w:val="aa"/>
              <w:jc w:val="center"/>
            </w:pPr>
            <w:r>
              <w:t>1 484 049,7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EC1" w14:textId="77777777" w:rsidR="00000000" w:rsidRDefault="00FD11EA">
            <w:pPr>
              <w:pStyle w:val="aa"/>
              <w:jc w:val="center"/>
            </w:pPr>
            <w:r>
              <w:t>1 484 049,7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E820" w14:textId="77777777" w:rsidR="00000000" w:rsidRDefault="00FD11EA">
            <w:pPr>
              <w:pStyle w:val="aa"/>
              <w:jc w:val="center"/>
            </w:pPr>
            <w:r>
              <w:t>1 484 049,7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0F0C2" w14:textId="77777777" w:rsidR="00000000" w:rsidRDefault="00FD11EA">
            <w:pPr>
              <w:pStyle w:val="aa"/>
              <w:jc w:val="center"/>
            </w:pPr>
            <w:r>
              <w:t>1 484 049,7</w:t>
            </w:r>
          </w:p>
        </w:tc>
      </w:tr>
      <w:tr w:rsidR="00000000" w14:paraId="1EC850D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D7E" w14:textId="77777777" w:rsidR="00000000" w:rsidRDefault="00FD11EA">
            <w:pPr>
              <w:pStyle w:val="aa"/>
              <w:jc w:val="center"/>
            </w:pPr>
            <w:r>
              <w:t>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FE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208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9D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9C2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416F" w14:textId="77777777" w:rsidR="00000000" w:rsidRDefault="00FD11EA">
            <w:pPr>
              <w:pStyle w:val="aa"/>
              <w:jc w:val="center"/>
            </w:pPr>
            <w:r>
              <w:t>2 488 053,6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D84" w14:textId="77777777" w:rsidR="00000000" w:rsidRDefault="00FD11EA">
            <w:pPr>
              <w:pStyle w:val="aa"/>
              <w:jc w:val="center"/>
            </w:pPr>
            <w:r>
              <w:t>176 391,6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1A8" w14:textId="77777777" w:rsidR="00000000" w:rsidRDefault="00FD11EA">
            <w:pPr>
              <w:pStyle w:val="aa"/>
              <w:jc w:val="center"/>
            </w:pPr>
            <w:r>
              <w:t>164 607,4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F31" w14:textId="77777777" w:rsidR="00000000" w:rsidRDefault="00FD11EA">
            <w:pPr>
              <w:pStyle w:val="aa"/>
              <w:jc w:val="center"/>
            </w:pPr>
            <w:r>
              <w:t>195 657,3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E9A" w14:textId="77777777" w:rsidR="00000000" w:rsidRDefault="00FD11EA">
            <w:pPr>
              <w:pStyle w:val="aa"/>
              <w:jc w:val="center"/>
            </w:pPr>
            <w:r>
              <w:t>202 621,1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0E7" w14:textId="77777777" w:rsidR="00000000" w:rsidRDefault="00FD11EA">
            <w:pPr>
              <w:pStyle w:val="aa"/>
              <w:jc w:val="center"/>
            </w:pPr>
            <w:r>
              <w:t>220 407,7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847" w14:textId="77777777" w:rsidR="00000000" w:rsidRDefault="00FD11EA">
            <w:pPr>
              <w:pStyle w:val="aa"/>
              <w:jc w:val="center"/>
            </w:pPr>
            <w:r>
              <w:t>251 141,5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E3E" w14:textId="77777777" w:rsidR="00000000" w:rsidRDefault="00FD11EA">
            <w:pPr>
              <w:pStyle w:val="aa"/>
              <w:jc w:val="center"/>
            </w:pPr>
            <w:r>
              <w:t>205 869,0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381" w14:textId="77777777" w:rsidR="00000000" w:rsidRDefault="00FD11EA">
            <w:pPr>
              <w:pStyle w:val="aa"/>
              <w:jc w:val="center"/>
            </w:pPr>
            <w:r>
              <w:t>214 790,0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3AF" w14:textId="77777777" w:rsidR="00000000" w:rsidRDefault="00FD11EA">
            <w:pPr>
              <w:pStyle w:val="aa"/>
              <w:jc w:val="center"/>
            </w:pPr>
            <w:r>
              <w:t>216 767,0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F8F" w14:textId="77777777" w:rsidR="00000000" w:rsidRDefault="00FD11EA">
            <w:pPr>
              <w:pStyle w:val="aa"/>
              <w:jc w:val="center"/>
            </w:pPr>
            <w:r>
              <w:t>216 767,0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028" w14:textId="77777777" w:rsidR="00000000" w:rsidRDefault="00FD11EA">
            <w:pPr>
              <w:pStyle w:val="aa"/>
              <w:jc w:val="center"/>
            </w:pPr>
            <w:r>
              <w:t>216 767,0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10E25" w14:textId="77777777" w:rsidR="00000000" w:rsidRDefault="00FD11EA">
            <w:pPr>
              <w:pStyle w:val="aa"/>
              <w:jc w:val="center"/>
            </w:pPr>
            <w:r>
              <w:t>206 267,0</w:t>
            </w:r>
          </w:p>
        </w:tc>
      </w:tr>
      <w:tr w:rsidR="00000000" w14:paraId="009FD71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418" w14:textId="77777777" w:rsidR="00000000" w:rsidRDefault="00FD11EA">
            <w:pPr>
              <w:pStyle w:val="aa"/>
              <w:jc w:val="center"/>
            </w:pPr>
            <w:r>
              <w:t>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D58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92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5E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83A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432" w14:textId="77777777" w:rsidR="00000000" w:rsidRDefault="00FD11EA">
            <w:pPr>
              <w:pStyle w:val="aa"/>
              <w:jc w:val="center"/>
            </w:pPr>
            <w:r>
              <w:t>1 264 738,1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6091" w14:textId="77777777" w:rsidR="00000000" w:rsidRDefault="00FD11EA">
            <w:pPr>
              <w:pStyle w:val="aa"/>
              <w:jc w:val="center"/>
            </w:pPr>
            <w:r>
              <w:t>126 285,2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84ED" w14:textId="77777777" w:rsidR="00000000" w:rsidRDefault="00FD11EA">
            <w:pPr>
              <w:pStyle w:val="aa"/>
              <w:jc w:val="center"/>
            </w:pPr>
            <w:r>
              <w:t>67 564,8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14E" w14:textId="77777777" w:rsidR="00000000" w:rsidRDefault="00FD11EA">
            <w:pPr>
              <w:pStyle w:val="aa"/>
              <w:jc w:val="center"/>
            </w:pPr>
            <w:r>
              <w:t>110 389,1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292" w14:textId="77777777" w:rsidR="00000000" w:rsidRDefault="00FD11EA">
            <w:pPr>
              <w:pStyle w:val="aa"/>
              <w:jc w:val="center"/>
            </w:pPr>
            <w:r>
              <w:t>110 681,6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E95" w14:textId="77777777" w:rsidR="00000000" w:rsidRDefault="00FD11EA">
            <w:pPr>
              <w:pStyle w:val="aa"/>
              <w:jc w:val="center"/>
            </w:pPr>
            <w:r>
              <w:t>107 298,8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C846" w14:textId="77777777" w:rsidR="00000000" w:rsidRDefault="00FD11EA">
            <w:pPr>
              <w:pStyle w:val="aa"/>
              <w:jc w:val="center"/>
            </w:pPr>
            <w:r>
              <w:t>104 787,5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FB8" w14:textId="77777777" w:rsidR="00000000" w:rsidRDefault="00FD11EA">
            <w:pPr>
              <w:pStyle w:val="aa"/>
              <w:jc w:val="center"/>
            </w:pPr>
            <w:r>
              <w:t>104 649,6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0AF6" w14:textId="77777777" w:rsidR="00000000" w:rsidRDefault="00FD11EA">
            <w:pPr>
              <w:pStyle w:val="aa"/>
              <w:jc w:val="center"/>
            </w:pPr>
            <w:r>
              <w:t>108 767,9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665" w14:textId="77777777" w:rsidR="00000000" w:rsidRDefault="00FD11EA">
            <w:pPr>
              <w:pStyle w:val="aa"/>
              <w:jc w:val="center"/>
            </w:pPr>
            <w:r>
              <w:t>106 078,4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013D" w14:textId="77777777" w:rsidR="00000000" w:rsidRDefault="00FD11EA">
            <w:pPr>
              <w:pStyle w:val="aa"/>
              <w:jc w:val="center"/>
            </w:pPr>
            <w:r>
              <w:t>106 078,4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651E" w14:textId="77777777" w:rsidR="00000000" w:rsidRDefault="00FD11EA">
            <w:pPr>
              <w:pStyle w:val="aa"/>
              <w:jc w:val="center"/>
            </w:pPr>
            <w:r>
              <w:t>106 078,4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2EF36" w14:textId="77777777" w:rsidR="00000000" w:rsidRDefault="00FD11EA">
            <w:pPr>
              <w:pStyle w:val="aa"/>
              <w:jc w:val="center"/>
            </w:pPr>
            <w:r>
              <w:t>106 078,4</w:t>
            </w:r>
          </w:p>
        </w:tc>
      </w:tr>
      <w:tr w:rsidR="00000000" w14:paraId="580265F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DFA" w14:textId="77777777" w:rsidR="00000000" w:rsidRDefault="00FD11EA">
            <w:pPr>
              <w:pStyle w:val="aa"/>
              <w:jc w:val="center"/>
            </w:pPr>
            <w:r>
              <w:t>6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C83" w14:textId="77777777" w:rsidR="00000000" w:rsidRDefault="00FD11EA">
            <w:pPr>
              <w:pStyle w:val="ac"/>
            </w:pPr>
            <w:r>
              <w:t>в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7E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C49" w14:textId="77777777" w:rsidR="00000000" w:rsidRDefault="00FD11E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32E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7A35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319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77E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3BC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74C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AB3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6D13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AFF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237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8D6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DB3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CF291" w14:textId="77777777" w:rsidR="00000000" w:rsidRDefault="00FD11EA">
            <w:pPr>
              <w:pStyle w:val="aa"/>
            </w:pPr>
          </w:p>
        </w:tc>
      </w:tr>
      <w:tr w:rsidR="00000000" w14:paraId="3D2065C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A0B" w14:textId="77777777" w:rsidR="00000000" w:rsidRDefault="00FD11EA">
            <w:pPr>
              <w:pStyle w:val="aa"/>
              <w:jc w:val="center"/>
            </w:pPr>
            <w:r>
              <w:t>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AA60" w14:textId="77777777" w:rsidR="00000000" w:rsidRDefault="00FD11EA">
            <w:pPr>
              <w:pStyle w:val="aa"/>
            </w:pPr>
            <w:r>
              <w:t>1.1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1BF" w14:textId="77777777" w:rsidR="00000000" w:rsidRDefault="00FD11EA">
            <w:pPr>
              <w:pStyle w:val="ac"/>
            </w:pPr>
            <w: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(4)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360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5A8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2A91" w14:textId="77777777" w:rsidR="00000000" w:rsidRDefault="00FD11EA">
            <w:pPr>
              <w:pStyle w:val="aa"/>
              <w:jc w:val="center"/>
            </w:pPr>
            <w:r>
              <w:t>379740,5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30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22D" w14:textId="77777777" w:rsidR="00000000" w:rsidRDefault="00FD11EA">
            <w:pPr>
              <w:pStyle w:val="aa"/>
              <w:jc w:val="center"/>
            </w:pPr>
            <w:r>
              <w:t>5985,9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200" w14:textId="77777777" w:rsidR="00000000" w:rsidRDefault="00FD11EA">
            <w:pPr>
              <w:pStyle w:val="aa"/>
              <w:jc w:val="center"/>
            </w:pPr>
            <w:r>
              <w:t>25848,6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1F9" w14:textId="77777777" w:rsidR="00000000" w:rsidRDefault="00FD11EA">
            <w:pPr>
              <w:pStyle w:val="aa"/>
              <w:jc w:val="center"/>
            </w:pPr>
            <w:r>
              <w:t>32301,5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B3C" w14:textId="77777777" w:rsidR="00000000" w:rsidRDefault="00FD11EA">
            <w:pPr>
              <w:pStyle w:val="aa"/>
              <w:jc w:val="center"/>
            </w:pPr>
            <w:r>
              <w:t>35748,1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A51A" w14:textId="77777777" w:rsidR="00000000" w:rsidRDefault="00FD11EA">
            <w:pPr>
              <w:pStyle w:val="aa"/>
              <w:jc w:val="center"/>
            </w:pPr>
            <w:r>
              <w:t>32819,8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BB26" w14:textId="77777777" w:rsidR="00000000" w:rsidRDefault="00FD11EA">
            <w:pPr>
              <w:pStyle w:val="aa"/>
              <w:jc w:val="center"/>
            </w:pPr>
            <w:r>
              <w:t>39140,7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F71" w14:textId="77777777" w:rsidR="00000000" w:rsidRDefault="00FD11EA">
            <w:pPr>
              <w:pStyle w:val="aa"/>
              <w:jc w:val="center"/>
            </w:pPr>
            <w:r>
              <w:t>39140,7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556" w14:textId="77777777" w:rsidR="00000000" w:rsidRDefault="00FD11EA">
            <w:pPr>
              <w:pStyle w:val="aa"/>
              <w:jc w:val="center"/>
            </w:pPr>
            <w:r>
              <w:t>42188,8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26D" w14:textId="77777777" w:rsidR="00000000" w:rsidRDefault="00FD11EA">
            <w:pPr>
              <w:pStyle w:val="aa"/>
              <w:jc w:val="center"/>
            </w:pPr>
            <w:r>
              <w:t>42188,8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5CD" w14:textId="77777777" w:rsidR="00000000" w:rsidRDefault="00FD11EA">
            <w:pPr>
              <w:pStyle w:val="aa"/>
              <w:jc w:val="center"/>
            </w:pPr>
            <w:r>
              <w:t>42188,8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DAA05" w14:textId="77777777" w:rsidR="00000000" w:rsidRDefault="00FD11EA">
            <w:pPr>
              <w:pStyle w:val="aa"/>
              <w:jc w:val="center"/>
            </w:pPr>
            <w:r>
              <w:t>42188,8</w:t>
            </w:r>
          </w:p>
        </w:tc>
      </w:tr>
      <w:tr w:rsidR="00000000" w14:paraId="625A1EC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C3F" w14:textId="77777777" w:rsidR="00000000" w:rsidRDefault="00FD11EA">
            <w:pPr>
              <w:pStyle w:val="aa"/>
              <w:jc w:val="center"/>
            </w:pPr>
            <w:r>
              <w:t>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306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914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DAC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80E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03E" w14:textId="77777777" w:rsidR="00000000" w:rsidRDefault="00FD11EA">
            <w:pPr>
              <w:pStyle w:val="aa"/>
              <w:jc w:val="center"/>
            </w:pPr>
            <w:r>
              <w:t>132421,6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E9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831" w14:textId="77777777" w:rsidR="00000000" w:rsidRDefault="00FD11EA">
            <w:pPr>
              <w:pStyle w:val="aa"/>
              <w:jc w:val="center"/>
            </w:pPr>
            <w:r>
              <w:t>974,0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8A0" w14:textId="77777777" w:rsidR="00000000" w:rsidRDefault="00FD11EA">
            <w:pPr>
              <w:pStyle w:val="aa"/>
              <w:jc w:val="center"/>
            </w:pPr>
            <w:r>
              <w:t>7483,2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D062" w14:textId="77777777" w:rsidR="00000000" w:rsidRDefault="00FD11EA">
            <w:pPr>
              <w:pStyle w:val="aa"/>
              <w:jc w:val="center"/>
            </w:pPr>
            <w:r>
              <w:t>14194,7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CC5" w14:textId="77777777" w:rsidR="00000000" w:rsidRDefault="00FD11EA">
            <w:pPr>
              <w:pStyle w:val="aa"/>
              <w:jc w:val="center"/>
            </w:pPr>
            <w:r>
              <w:t>14168,7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45A" w14:textId="77777777" w:rsidR="00000000" w:rsidRDefault="00FD11EA">
            <w:pPr>
              <w:pStyle w:val="aa"/>
              <w:jc w:val="center"/>
            </w:pPr>
            <w:r>
              <w:t>11924,0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B63" w14:textId="77777777" w:rsidR="00000000" w:rsidRDefault="00FD11EA">
            <w:pPr>
              <w:pStyle w:val="aa"/>
              <w:jc w:val="center"/>
            </w:pPr>
            <w:r>
              <w:t>13363,0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731" w14:textId="77777777" w:rsidR="00000000" w:rsidRDefault="00FD11EA">
            <w:pPr>
              <w:pStyle w:val="aa"/>
              <w:jc w:val="center"/>
            </w:pPr>
            <w:r>
              <w:t>10100,4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81A" w14:textId="77777777" w:rsidR="00000000" w:rsidRDefault="00FD11EA">
            <w:pPr>
              <w:pStyle w:val="aa"/>
              <w:jc w:val="center"/>
            </w:pPr>
            <w:r>
              <w:t>15053,4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651" w14:textId="77777777" w:rsidR="00000000" w:rsidRDefault="00FD11EA">
            <w:pPr>
              <w:pStyle w:val="aa"/>
              <w:jc w:val="center"/>
            </w:pPr>
            <w:r>
              <w:t>15053,4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9619" w14:textId="77777777" w:rsidR="00000000" w:rsidRDefault="00FD11EA">
            <w:pPr>
              <w:pStyle w:val="aa"/>
              <w:jc w:val="center"/>
            </w:pPr>
            <w:r>
              <w:t>15053,4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7FA4D" w14:textId="77777777" w:rsidR="00000000" w:rsidRDefault="00FD11EA">
            <w:pPr>
              <w:pStyle w:val="aa"/>
              <w:jc w:val="center"/>
            </w:pPr>
            <w:r>
              <w:t>15053,4</w:t>
            </w:r>
          </w:p>
        </w:tc>
      </w:tr>
      <w:tr w:rsidR="00000000" w14:paraId="29FE362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C5F0" w14:textId="77777777" w:rsidR="00000000" w:rsidRDefault="00FD11EA">
            <w:pPr>
              <w:pStyle w:val="aa"/>
              <w:jc w:val="center"/>
            </w:pPr>
            <w:r>
              <w:t>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0C1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9A6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A73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4A4A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A24" w14:textId="77777777" w:rsidR="00000000" w:rsidRDefault="00FD11EA">
            <w:pPr>
              <w:pStyle w:val="aa"/>
              <w:jc w:val="center"/>
            </w:pPr>
            <w:r>
              <w:t>200177,1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68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884E" w14:textId="77777777" w:rsidR="00000000" w:rsidRDefault="00FD11EA">
            <w:pPr>
              <w:pStyle w:val="aa"/>
              <w:jc w:val="center"/>
            </w:pPr>
            <w:r>
              <w:t>3814,7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54A" w14:textId="77777777" w:rsidR="00000000" w:rsidRDefault="00FD11EA">
            <w:pPr>
              <w:pStyle w:val="aa"/>
              <w:jc w:val="center"/>
            </w:pPr>
            <w:r>
              <w:t>17460,7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1043" w14:textId="77777777" w:rsidR="00000000" w:rsidRDefault="00FD11EA">
            <w:pPr>
              <w:pStyle w:val="aa"/>
              <w:jc w:val="center"/>
            </w:pPr>
            <w:r>
              <w:t>17349,2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C603" w14:textId="77777777" w:rsidR="00000000" w:rsidRDefault="00FD11EA">
            <w:pPr>
              <w:pStyle w:val="aa"/>
              <w:jc w:val="center"/>
            </w:pPr>
            <w:r>
              <w:t>17317,4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BAE" w14:textId="77777777" w:rsidR="00000000" w:rsidRDefault="00FD11EA">
            <w:pPr>
              <w:pStyle w:val="aa"/>
              <w:jc w:val="center"/>
            </w:pPr>
            <w:r>
              <w:t>17885,9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CD7" w14:textId="77777777" w:rsidR="00000000" w:rsidRDefault="00FD11EA">
            <w:pPr>
              <w:pStyle w:val="aa"/>
              <w:jc w:val="center"/>
            </w:pPr>
            <w:r>
              <w:t>21802,7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A7" w14:textId="77777777" w:rsidR="00000000" w:rsidRDefault="00FD11EA">
            <w:pPr>
              <w:pStyle w:val="aa"/>
              <w:jc w:val="center"/>
            </w:pPr>
            <w:r>
              <w:t>24728,5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7447" w14:textId="77777777" w:rsidR="00000000" w:rsidRDefault="00FD11EA">
            <w:pPr>
              <w:pStyle w:val="aa"/>
              <w:jc w:val="center"/>
            </w:pPr>
            <w:r>
              <w:t>19954,5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6B1" w14:textId="77777777" w:rsidR="00000000" w:rsidRDefault="00FD11EA">
            <w:pPr>
              <w:pStyle w:val="aa"/>
              <w:jc w:val="center"/>
            </w:pPr>
            <w:r>
              <w:t>19954,5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E868" w14:textId="77777777" w:rsidR="00000000" w:rsidRDefault="00FD11EA">
            <w:pPr>
              <w:pStyle w:val="aa"/>
              <w:jc w:val="center"/>
            </w:pPr>
            <w:r>
              <w:t>19954,5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0AB08" w14:textId="77777777" w:rsidR="00000000" w:rsidRDefault="00FD11EA">
            <w:pPr>
              <w:pStyle w:val="aa"/>
              <w:jc w:val="center"/>
            </w:pPr>
            <w:r>
              <w:t>19954,5</w:t>
            </w:r>
          </w:p>
        </w:tc>
      </w:tr>
      <w:tr w:rsidR="00000000" w14:paraId="2F61833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E16" w14:textId="77777777" w:rsidR="00000000" w:rsidRDefault="00FD11EA">
            <w:pPr>
              <w:pStyle w:val="aa"/>
              <w:jc w:val="center"/>
            </w:pPr>
            <w:r>
              <w:t>10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7A4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A8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EED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0CD2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35F" w14:textId="77777777" w:rsidR="00000000" w:rsidRDefault="00FD11EA">
            <w:pPr>
              <w:pStyle w:val="aa"/>
              <w:jc w:val="center"/>
            </w:pPr>
            <w:r>
              <w:t>47141,8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9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571" w14:textId="77777777" w:rsidR="00000000" w:rsidRDefault="00FD11EA">
            <w:pPr>
              <w:pStyle w:val="aa"/>
              <w:jc w:val="center"/>
            </w:pPr>
            <w:r>
              <w:t>1197,2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1F2B" w14:textId="77777777" w:rsidR="00000000" w:rsidRDefault="00FD11EA">
            <w:pPr>
              <w:pStyle w:val="aa"/>
              <w:jc w:val="center"/>
            </w:pPr>
            <w:r>
              <w:t>904,7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CC6" w14:textId="77777777" w:rsidR="00000000" w:rsidRDefault="00FD11EA">
            <w:pPr>
              <w:pStyle w:val="aa"/>
              <w:jc w:val="center"/>
            </w:pPr>
            <w:r>
              <w:t>757,6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1DD6" w14:textId="77777777" w:rsidR="00000000" w:rsidRDefault="00FD11EA">
            <w:pPr>
              <w:pStyle w:val="aa"/>
              <w:jc w:val="center"/>
            </w:pPr>
            <w:r>
              <w:t>4262,0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6A3" w14:textId="77777777" w:rsidR="00000000" w:rsidRDefault="00FD11EA">
            <w:pPr>
              <w:pStyle w:val="aa"/>
              <w:jc w:val="center"/>
            </w:pPr>
            <w:r>
              <w:t>3009,9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0AA3" w14:textId="77777777" w:rsidR="00000000" w:rsidRDefault="00FD11EA">
            <w:pPr>
              <w:pStyle w:val="aa"/>
              <w:jc w:val="center"/>
            </w:pPr>
            <w:r>
              <w:t>3975,0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C683" w14:textId="77777777" w:rsidR="00000000" w:rsidRDefault="00FD11EA">
            <w:pPr>
              <w:pStyle w:val="aa"/>
              <w:jc w:val="center"/>
            </w:pPr>
            <w:r>
              <w:t>4311,8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6B61" w14:textId="77777777" w:rsidR="00000000" w:rsidRDefault="00FD11EA">
            <w:pPr>
              <w:pStyle w:val="aa"/>
              <w:jc w:val="center"/>
            </w:pPr>
            <w:r>
              <w:t>7180,9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2F46" w14:textId="77777777" w:rsidR="00000000" w:rsidRDefault="00FD11EA">
            <w:pPr>
              <w:pStyle w:val="aa"/>
              <w:jc w:val="center"/>
            </w:pPr>
            <w:r>
              <w:t>7180,9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B65" w14:textId="77777777" w:rsidR="00000000" w:rsidRDefault="00FD11EA">
            <w:pPr>
              <w:pStyle w:val="aa"/>
              <w:jc w:val="center"/>
            </w:pPr>
            <w:r>
              <w:t>7180,9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56005" w14:textId="77777777" w:rsidR="00000000" w:rsidRDefault="00FD11EA">
            <w:pPr>
              <w:pStyle w:val="aa"/>
              <w:jc w:val="center"/>
            </w:pPr>
            <w:r>
              <w:t>7180,9</w:t>
            </w:r>
          </w:p>
        </w:tc>
      </w:tr>
      <w:tr w:rsidR="00000000" w14:paraId="3A27860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326" w14:textId="77777777" w:rsidR="00000000" w:rsidRDefault="00FD11EA">
            <w:pPr>
              <w:pStyle w:val="aa"/>
              <w:jc w:val="center"/>
            </w:pPr>
            <w:r>
              <w:t>11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BC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F5D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E816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98F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7D6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65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D3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88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98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95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4A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CEC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6C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C3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19F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F2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C911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F30568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D1B5" w14:textId="77777777" w:rsidR="00000000" w:rsidRDefault="00FD11EA">
            <w:pPr>
              <w:pStyle w:val="aa"/>
              <w:jc w:val="center"/>
            </w:pPr>
            <w:r>
              <w:t>12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C193" w14:textId="77777777" w:rsidR="00000000" w:rsidRDefault="00FD11EA">
            <w:pPr>
              <w:pStyle w:val="aa"/>
            </w:pPr>
            <w:r>
              <w:t>1.2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26C7" w14:textId="77777777" w:rsidR="00000000" w:rsidRDefault="00FD11EA">
            <w:pPr>
              <w:pStyle w:val="ac"/>
            </w:pPr>
            <w: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</w:t>
            </w:r>
            <w:r>
              <w:lastRenderedPageBreak/>
              <w:t>основного общего и среднего общего образования, в том числе адаптирова</w:t>
            </w:r>
            <w:r>
              <w:t>нные образовательные программы, в том числе за счет бюджетных ассигнований, предусмотренных бюджету автономного округа из федерального бюджета (1)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C3A" w14:textId="77777777" w:rsidR="00000000" w:rsidRDefault="00FD11EA">
            <w:pPr>
              <w:pStyle w:val="ac"/>
            </w:pPr>
            <w:r>
              <w:lastRenderedPageBreak/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868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082" w14:textId="77777777" w:rsidR="00000000" w:rsidRDefault="00FD11EA">
            <w:pPr>
              <w:pStyle w:val="aa"/>
              <w:jc w:val="center"/>
            </w:pPr>
            <w:r>
              <w:t>367652,6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3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0C9" w14:textId="77777777" w:rsidR="00000000" w:rsidRDefault="00FD11EA">
            <w:pPr>
              <w:pStyle w:val="aa"/>
              <w:jc w:val="center"/>
            </w:pPr>
            <w:r>
              <w:t>12603,4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FF0" w14:textId="77777777" w:rsidR="00000000" w:rsidRDefault="00FD11EA">
            <w:pPr>
              <w:pStyle w:val="aa"/>
              <w:jc w:val="center"/>
            </w:pPr>
            <w:r>
              <w:t>33074,8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9D6" w14:textId="77777777" w:rsidR="00000000" w:rsidRDefault="00FD11EA">
            <w:pPr>
              <w:pStyle w:val="aa"/>
              <w:jc w:val="center"/>
            </w:pPr>
            <w:r>
              <w:t>34509,9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3CD" w14:textId="77777777" w:rsidR="00000000" w:rsidRDefault="00FD11EA">
            <w:pPr>
              <w:pStyle w:val="aa"/>
              <w:jc w:val="center"/>
            </w:pPr>
            <w:r>
              <w:t>34970,0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203C" w14:textId="77777777" w:rsidR="00000000" w:rsidRDefault="00FD11EA">
            <w:pPr>
              <w:pStyle w:val="aa"/>
              <w:jc w:val="center"/>
            </w:pPr>
            <w:r>
              <w:t>48757,5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AC3D" w14:textId="77777777" w:rsidR="00000000" w:rsidRDefault="00FD11EA">
            <w:pPr>
              <w:pStyle w:val="aa"/>
              <w:jc w:val="center"/>
            </w:pPr>
            <w:r>
              <w:t>29373,1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5F2D" w14:textId="77777777" w:rsidR="00000000" w:rsidRDefault="00FD11EA">
            <w:pPr>
              <w:pStyle w:val="aa"/>
              <w:jc w:val="center"/>
            </w:pPr>
            <w:r>
              <w:t>29373,1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1F8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4205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503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1BA99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</w:tr>
      <w:tr w:rsidR="00000000" w14:paraId="70FF49F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3AF3" w14:textId="77777777" w:rsidR="00000000" w:rsidRDefault="00FD11EA">
            <w:pPr>
              <w:pStyle w:val="aa"/>
              <w:jc w:val="center"/>
            </w:pPr>
            <w:r>
              <w:t>13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CF0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2C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47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CA4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DC4" w14:textId="77777777" w:rsidR="00000000" w:rsidRDefault="00FD11EA">
            <w:pPr>
              <w:pStyle w:val="aa"/>
              <w:jc w:val="center"/>
            </w:pPr>
            <w:r>
              <w:t>367652,6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F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F3B" w14:textId="77777777" w:rsidR="00000000" w:rsidRDefault="00FD11EA">
            <w:pPr>
              <w:pStyle w:val="aa"/>
              <w:jc w:val="center"/>
            </w:pPr>
            <w:r>
              <w:t>12603,4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F7DF" w14:textId="77777777" w:rsidR="00000000" w:rsidRDefault="00FD11EA">
            <w:pPr>
              <w:pStyle w:val="aa"/>
              <w:jc w:val="center"/>
            </w:pPr>
            <w:r>
              <w:t>33074,8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CF7" w14:textId="77777777" w:rsidR="00000000" w:rsidRDefault="00FD11EA">
            <w:pPr>
              <w:pStyle w:val="aa"/>
              <w:jc w:val="center"/>
            </w:pPr>
            <w:r>
              <w:t>34509,9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075" w14:textId="77777777" w:rsidR="00000000" w:rsidRDefault="00FD11EA">
            <w:pPr>
              <w:pStyle w:val="aa"/>
              <w:jc w:val="center"/>
            </w:pPr>
            <w:r>
              <w:t>34970,0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4BD" w14:textId="77777777" w:rsidR="00000000" w:rsidRDefault="00FD11EA">
            <w:pPr>
              <w:pStyle w:val="aa"/>
              <w:jc w:val="center"/>
            </w:pPr>
            <w:r>
              <w:t>48757,5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5781" w14:textId="77777777" w:rsidR="00000000" w:rsidRDefault="00FD11EA">
            <w:pPr>
              <w:pStyle w:val="aa"/>
              <w:jc w:val="center"/>
            </w:pPr>
            <w:r>
              <w:t>29373,1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89F" w14:textId="77777777" w:rsidR="00000000" w:rsidRDefault="00FD11EA">
            <w:pPr>
              <w:pStyle w:val="aa"/>
              <w:jc w:val="center"/>
            </w:pPr>
            <w:r>
              <w:t>29373,1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D8D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8022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DE2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49684" w14:textId="77777777" w:rsidR="00000000" w:rsidRDefault="00FD11EA">
            <w:pPr>
              <w:pStyle w:val="aa"/>
              <w:jc w:val="center"/>
            </w:pPr>
            <w:r>
              <w:t>36247,7</w:t>
            </w:r>
          </w:p>
        </w:tc>
      </w:tr>
      <w:tr w:rsidR="00000000" w14:paraId="7D06F6B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D7C3" w14:textId="77777777" w:rsidR="00000000" w:rsidRDefault="00FD11EA">
            <w:pPr>
              <w:pStyle w:val="aa"/>
              <w:jc w:val="center"/>
            </w:pPr>
            <w:r>
              <w:t>14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286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86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9F7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B35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7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C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854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AF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434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0C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EDD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409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C1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14E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28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320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8EBB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FF1E39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9DE" w14:textId="77777777" w:rsidR="00000000" w:rsidRDefault="00FD11EA">
            <w:pPr>
              <w:pStyle w:val="aa"/>
              <w:jc w:val="center"/>
            </w:pPr>
            <w:r>
              <w:t>15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EF4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D78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CCF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D7D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FA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F5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C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D0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5F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49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C9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EF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B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C8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155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12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C868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DEDECA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141" w14:textId="77777777" w:rsidR="00000000" w:rsidRDefault="00FD11EA">
            <w:pPr>
              <w:pStyle w:val="aa"/>
              <w:jc w:val="center"/>
            </w:pPr>
            <w:r>
              <w:t>16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2C9D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292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53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4871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DB6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319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D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5D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41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65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22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F2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03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7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B9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663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2694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BC3C11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2C0" w14:textId="77777777" w:rsidR="00000000" w:rsidRDefault="00FD11EA">
            <w:pPr>
              <w:pStyle w:val="aa"/>
              <w:jc w:val="center"/>
            </w:pPr>
            <w:r>
              <w:t>17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40B" w14:textId="77777777" w:rsidR="00000000" w:rsidRDefault="00FD11EA">
            <w:pPr>
              <w:pStyle w:val="aa"/>
            </w:pPr>
            <w:r>
              <w:t>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118" w14:textId="77777777" w:rsidR="00000000" w:rsidRDefault="00FD11EA">
            <w:pPr>
              <w:pStyle w:val="ac"/>
            </w:pPr>
            <w: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 (3, 6)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387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49F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028A" w14:textId="77777777" w:rsidR="00000000" w:rsidRDefault="00FD11EA">
            <w:pPr>
              <w:pStyle w:val="aa"/>
              <w:jc w:val="center"/>
            </w:pPr>
            <w:r>
              <w:t>531879,9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4C9E" w14:textId="77777777" w:rsidR="00000000" w:rsidRDefault="00FD11EA">
            <w:pPr>
              <w:pStyle w:val="aa"/>
              <w:jc w:val="center"/>
            </w:pPr>
            <w:r>
              <w:t>63946,0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CC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ADA" w14:textId="77777777" w:rsidR="00000000" w:rsidRDefault="00FD11EA">
            <w:pPr>
              <w:pStyle w:val="aa"/>
              <w:jc w:val="center"/>
            </w:pPr>
            <w:r>
              <w:t>54829,1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8A55" w14:textId="77777777" w:rsidR="00000000" w:rsidRDefault="00FD11EA">
            <w:pPr>
              <w:pStyle w:val="aa"/>
              <w:jc w:val="center"/>
            </w:pPr>
            <w:r>
              <w:t>59609,6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B041" w14:textId="77777777" w:rsidR="00000000" w:rsidRDefault="00FD11EA">
            <w:pPr>
              <w:pStyle w:val="aa"/>
              <w:jc w:val="center"/>
            </w:pPr>
            <w:r>
              <w:t>54199,5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B22" w14:textId="77777777" w:rsidR="00000000" w:rsidRDefault="00FD11EA">
            <w:pPr>
              <w:pStyle w:val="aa"/>
              <w:jc w:val="center"/>
            </w:pPr>
            <w:r>
              <w:t>27832</w:t>
            </w:r>
            <w:r>
              <w:t>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AFB3" w14:textId="77777777" w:rsidR="00000000" w:rsidRDefault="00FD11EA">
            <w:pPr>
              <w:pStyle w:val="aa"/>
              <w:jc w:val="center"/>
            </w:pPr>
            <w:r>
              <w:t>15265,8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048" w14:textId="77777777" w:rsidR="00000000" w:rsidRDefault="00FD11EA">
            <w:pPr>
              <w:pStyle w:val="aa"/>
              <w:jc w:val="center"/>
            </w:pPr>
            <w:r>
              <w:t>15265,8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1438" w14:textId="77777777" w:rsidR="00000000" w:rsidRDefault="00FD11EA">
            <w:pPr>
              <w:pStyle w:val="aa"/>
              <w:jc w:val="center"/>
            </w:pPr>
            <w:r>
              <w:t>60232,8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EEB" w14:textId="77777777" w:rsidR="00000000" w:rsidRDefault="00FD11EA">
            <w:pPr>
              <w:pStyle w:val="aa"/>
              <w:jc w:val="center"/>
            </w:pPr>
            <w:r>
              <w:t>60232,8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C0C2" w14:textId="77777777" w:rsidR="00000000" w:rsidRDefault="00FD11EA">
            <w:pPr>
              <w:pStyle w:val="aa"/>
              <w:jc w:val="center"/>
            </w:pPr>
            <w:r>
              <w:t>60232,8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3C831" w14:textId="77777777" w:rsidR="00000000" w:rsidRDefault="00FD11EA">
            <w:pPr>
              <w:pStyle w:val="aa"/>
              <w:jc w:val="center"/>
            </w:pPr>
            <w:r>
              <w:t>60232,8</w:t>
            </w:r>
          </w:p>
        </w:tc>
      </w:tr>
      <w:tr w:rsidR="00000000" w14:paraId="2ADCDBE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4AB" w14:textId="77777777" w:rsidR="00000000" w:rsidRDefault="00FD11EA">
            <w:pPr>
              <w:pStyle w:val="aa"/>
              <w:jc w:val="center"/>
            </w:pPr>
            <w:r>
              <w:t>18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680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D95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88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25B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F0A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6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6B3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87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B8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9C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8C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E84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C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78C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8F6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7C0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6D9C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81B597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42F" w14:textId="77777777" w:rsidR="00000000" w:rsidRDefault="00FD11EA">
            <w:pPr>
              <w:pStyle w:val="aa"/>
              <w:jc w:val="center"/>
            </w:pPr>
            <w:r>
              <w:t>19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9A8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22A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60D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0C9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2F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3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A9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DF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E55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A8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A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B0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D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DF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B1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EB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00CE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F2E3E4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E36" w14:textId="77777777" w:rsidR="00000000" w:rsidRDefault="00FD11EA">
            <w:pPr>
              <w:pStyle w:val="aa"/>
              <w:jc w:val="center"/>
            </w:pPr>
            <w:r>
              <w:t>20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CA2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37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43E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04B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A1E" w14:textId="77777777" w:rsidR="00000000" w:rsidRDefault="00FD11EA">
            <w:pPr>
              <w:pStyle w:val="aa"/>
              <w:jc w:val="center"/>
            </w:pPr>
            <w:r>
              <w:t>497131,5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7D0" w14:textId="77777777" w:rsidR="00000000" w:rsidRDefault="00FD11EA">
            <w:pPr>
              <w:pStyle w:val="aa"/>
              <w:jc w:val="center"/>
            </w:pPr>
            <w:r>
              <w:t>55684,0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B5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29C" w14:textId="77777777" w:rsidR="00000000" w:rsidRDefault="00FD11EA">
            <w:pPr>
              <w:pStyle w:val="aa"/>
              <w:jc w:val="center"/>
            </w:pPr>
            <w:r>
              <w:t>51213,2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154" w14:textId="77777777" w:rsidR="00000000" w:rsidRDefault="00FD11EA">
            <w:pPr>
              <w:pStyle w:val="aa"/>
              <w:jc w:val="center"/>
            </w:pPr>
            <w:r>
              <w:t>55653,8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85E" w14:textId="77777777" w:rsidR="00000000" w:rsidRDefault="00FD11EA">
            <w:pPr>
              <w:pStyle w:val="aa"/>
              <w:jc w:val="center"/>
            </w:pPr>
            <w:r>
              <w:t>51166,4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AB8" w14:textId="77777777" w:rsidR="00000000" w:rsidRDefault="00FD11EA">
            <w:pPr>
              <w:pStyle w:val="aa"/>
              <w:jc w:val="center"/>
            </w:pPr>
            <w:r>
              <w:t>27692,9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63F" w14:textId="77777777" w:rsidR="00000000" w:rsidRDefault="00FD11EA">
            <w:pPr>
              <w:pStyle w:val="aa"/>
              <w:jc w:val="center"/>
            </w:pPr>
            <w:r>
              <w:t>15265,8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2430" w14:textId="77777777" w:rsidR="00000000" w:rsidRDefault="00FD11EA">
            <w:pPr>
              <w:pStyle w:val="aa"/>
              <w:jc w:val="center"/>
            </w:pPr>
            <w:r>
              <w:t>15265,8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E4F" w14:textId="77777777" w:rsidR="00000000" w:rsidRDefault="00FD11EA">
            <w:pPr>
              <w:pStyle w:val="aa"/>
              <w:jc w:val="center"/>
            </w:pPr>
            <w:r>
              <w:t>56297,4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F15E" w14:textId="77777777" w:rsidR="00000000" w:rsidRDefault="00FD11EA">
            <w:pPr>
              <w:pStyle w:val="aa"/>
              <w:jc w:val="center"/>
            </w:pPr>
            <w:r>
              <w:t>56297,4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86BA" w14:textId="77777777" w:rsidR="00000000" w:rsidRDefault="00FD11EA">
            <w:pPr>
              <w:pStyle w:val="aa"/>
              <w:jc w:val="center"/>
            </w:pPr>
            <w:r>
              <w:t>56297,4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976C5" w14:textId="77777777" w:rsidR="00000000" w:rsidRDefault="00FD11EA">
            <w:pPr>
              <w:pStyle w:val="aa"/>
              <w:jc w:val="center"/>
            </w:pPr>
            <w:r>
              <w:t>56297,4</w:t>
            </w:r>
          </w:p>
        </w:tc>
      </w:tr>
      <w:tr w:rsidR="00000000" w14:paraId="3FF6985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EE6" w14:textId="77777777" w:rsidR="00000000" w:rsidRDefault="00FD11EA">
            <w:pPr>
              <w:pStyle w:val="aa"/>
              <w:jc w:val="center"/>
            </w:pPr>
            <w:r>
              <w:t>21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25E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30C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4D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191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7FF" w14:textId="77777777" w:rsidR="00000000" w:rsidRDefault="00FD11EA">
            <w:pPr>
              <w:pStyle w:val="aa"/>
              <w:jc w:val="center"/>
            </w:pPr>
            <w:r>
              <w:t>34748,4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EFD4" w14:textId="77777777" w:rsidR="00000000" w:rsidRDefault="00FD11EA">
            <w:pPr>
              <w:pStyle w:val="aa"/>
              <w:jc w:val="center"/>
            </w:pPr>
            <w:r>
              <w:t>8262,0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68B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003" w14:textId="77777777" w:rsidR="00000000" w:rsidRDefault="00FD11EA">
            <w:pPr>
              <w:pStyle w:val="aa"/>
              <w:jc w:val="center"/>
            </w:pPr>
            <w:r>
              <w:t>3615,9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2A2A" w14:textId="77777777" w:rsidR="00000000" w:rsidRDefault="00FD11EA">
            <w:pPr>
              <w:pStyle w:val="aa"/>
              <w:jc w:val="center"/>
            </w:pPr>
            <w:r>
              <w:t>3955,8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423" w14:textId="77777777" w:rsidR="00000000" w:rsidRDefault="00FD11EA">
            <w:pPr>
              <w:pStyle w:val="aa"/>
              <w:jc w:val="center"/>
            </w:pPr>
            <w:r>
              <w:t>3033,1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BC79" w14:textId="77777777" w:rsidR="00000000" w:rsidRDefault="00FD11EA">
            <w:pPr>
              <w:pStyle w:val="aa"/>
              <w:jc w:val="center"/>
            </w:pPr>
            <w:r>
              <w:t>140,0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E2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3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0C1" w14:textId="77777777" w:rsidR="00000000" w:rsidRDefault="00FD11EA">
            <w:pPr>
              <w:pStyle w:val="aa"/>
              <w:jc w:val="center"/>
            </w:pPr>
            <w:r>
              <w:t>3935,4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A3D1" w14:textId="77777777" w:rsidR="00000000" w:rsidRDefault="00FD11EA">
            <w:pPr>
              <w:pStyle w:val="aa"/>
              <w:jc w:val="center"/>
            </w:pPr>
            <w:r>
              <w:t>3935,4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9B" w14:textId="77777777" w:rsidR="00000000" w:rsidRDefault="00FD11EA">
            <w:pPr>
              <w:pStyle w:val="aa"/>
              <w:jc w:val="center"/>
            </w:pPr>
            <w:r>
              <w:t>3935,4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773EA" w14:textId="77777777" w:rsidR="00000000" w:rsidRDefault="00FD11EA">
            <w:pPr>
              <w:pStyle w:val="aa"/>
              <w:jc w:val="center"/>
            </w:pPr>
            <w:r>
              <w:t>3935,4</w:t>
            </w:r>
          </w:p>
        </w:tc>
      </w:tr>
      <w:tr w:rsidR="00000000" w14:paraId="0F98370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F79" w14:textId="77777777" w:rsidR="00000000" w:rsidRDefault="00FD11EA">
            <w:pPr>
              <w:pStyle w:val="aa"/>
              <w:jc w:val="center"/>
            </w:pPr>
            <w:r>
              <w:t>22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26E" w14:textId="77777777" w:rsidR="00000000" w:rsidRDefault="00FD11EA">
            <w:pPr>
              <w:pStyle w:val="aa"/>
            </w:pPr>
            <w:r>
              <w:t>3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B7F9" w14:textId="77777777" w:rsidR="00000000" w:rsidRDefault="00FD11EA">
            <w:pPr>
              <w:pStyle w:val="ac"/>
            </w:pPr>
            <w:r>
              <w:t>Формирование системы профессиональных конкурсов в целях предоставления гражданам возможностей для профессионального и карьерного роста (1)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645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49B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D220" w14:textId="77777777" w:rsidR="00000000" w:rsidRDefault="00FD11EA">
            <w:pPr>
              <w:pStyle w:val="aa"/>
              <w:jc w:val="center"/>
            </w:pPr>
            <w:r>
              <w:t>6417,7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E8B9" w14:textId="77777777" w:rsidR="00000000" w:rsidRDefault="00FD11EA">
            <w:pPr>
              <w:pStyle w:val="aa"/>
              <w:jc w:val="center"/>
            </w:pPr>
            <w:r>
              <w:t>265,4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D3E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952" w14:textId="77777777" w:rsidR="00000000" w:rsidRDefault="00FD11EA">
            <w:pPr>
              <w:pStyle w:val="aa"/>
              <w:jc w:val="center"/>
            </w:pPr>
            <w:r>
              <w:t>409,6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9AE" w14:textId="77777777" w:rsidR="00000000" w:rsidRDefault="00FD11EA">
            <w:pPr>
              <w:pStyle w:val="aa"/>
              <w:jc w:val="center"/>
            </w:pPr>
            <w:r>
              <w:t>548,3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1F91" w14:textId="77777777" w:rsidR="00000000" w:rsidRDefault="00FD11EA">
            <w:pPr>
              <w:pStyle w:val="aa"/>
              <w:jc w:val="center"/>
            </w:pPr>
            <w:r>
              <w:t>520,6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B84" w14:textId="77777777" w:rsidR="00000000" w:rsidRDefault="00FD11EA">
            <w:pPr>
              <w:pStyle w:val="aa"/>
              <w:jc w:val="center"/>
            </w:pPr>
            <w:r>
              <w:t>657,4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AF3" w14:textId="77777777" w:rsidR="00000000" w:rsidRDefault="00FD11EA">
            <w:pPr>
              <w:pStyle w:val="aa"/>
              <w:jc w:val="center"/>
            </w:pPr>
            <w:r>
              <w:t>757,4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782" w14:textId="77777777" w:rsidR="00000000" w:rsidRDefault="00FD11EA">
            <w:pPr>
              <w:pStyle w:val="aa"/>
              <w:jc w:val="center"/>
            </w:pPr>
            <w:r>
              <w:t>757,4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7CB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7C1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A2A5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3823C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</w:tr>
      <w:tr w:rsidR="00000000" w14:paraId="3D67C1A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B5A" w14:textId="77777777" w:rsidR="00000000" w:rsidRDefault="00FD11EA">
            <w:pPr>
              <w:pStyle w:val="aa"/>
              <w:jc w:val="center"/>
            </w:pPr>
            <w:r>
              <w:t>23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44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0F8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6E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738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E3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FD6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10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A7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DC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8A3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A9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A1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C6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3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ED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0D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870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D22BC2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BE2" w14:textId="77777777" w:rsidR="00000000" w:rsidRDefault="00FD11EA">
            <w:pPr>
              <w:pStyle w:val="aa"/>
              <w:jc w:val="center"/>
            </w:pPr>
            <w:r>
              <w:t>24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E9F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B9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35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6FAB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8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BB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C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69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69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48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4C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18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A50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38A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6E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E6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730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25BC90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6E3" w14:textId="77777777" w:rsidR="00000000" w:rsidRDefault="00FD11EA">
            <w:pPr>
              <w:pStyle w:val="aa"/>
              <w:jc w:val="center"/>
            </w:pPr>
            <w:r>
              <w:t>25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9AD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B6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12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627F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53A" w14:textId="77777777" w:rsidR="00000000" w:rsidRDefault="00FD11EA">
            <w:pPr>
              <w:pStyle w:val="aa"/>
              <w:jc w:val="center"/>
            </w:pPr>
            <w:r>
              <w:t>6417,7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ABE9" w14:textId="77777777" w:rsidR="00000000" w:rsidRDefault="00FD11EA">
            <w:pPr>
              <w:pStyle w:val="aa"/>
              <w:jc w:val="center"/>
            </w:pPr>
            <w:r>
              <w:t>265,4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B5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BD2" w14:textId="77777777" w:rsidR="00000000" w:rsidRDefault="00FD11EA">
            <w:pPr>
              <w:pStyle w:val="aa"/>
              <w:jc w:val="center"/>
            </w:pPr>
            <w:r>
              <w:t>409,6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F27" w14:textId="77777777" w:rsidR="00000000" w:rsidRDefault="00FD11EA">
            <w:pPr>
              <w:pStyle w:val="aa"/>
              <w:jc w:val="center"/>
            </w:pPr>
            <w:r>
              <w:t>548,3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6EB" w14:textId="77777777" w:rsidR="00000000" w:rsidRDefault="00FD11EA">
            <w:pPr>
              <w:pStyle w:val="aa"/>
              <w:jc w:val="center"/>
            </w:pPr>
            <w:r>
              <w:t>520,6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7B6" w14:textId="77777777" w:rsidR="00000000" w:rsidRDefault="00FD11EA">
            <w:pPr>
              <w:pStyle w:val="aa"/>
              <w:jc w:val="center"/>
            </w:pPr>
            <w:r>
              <w:t>657,4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226" w14:textId="77777777" w:rsidR="00000000" w:rsidRDefault="00FD11EA">
            <w:pPr>
              <w:pStyle w:val="aa"/>
              <w:jc w:val="center"/>
            </w:pPr>
            <w:r>
              <w:t>757,4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E44" w14:textId="77777777" w:rsidR="00000000" w:rsidRDefault="00FD11EA">
            <w:pPr>
              <w:pStyle w:val="aa"/>
              <w:jc w:val="center"/>
            </w:pPr>
            <w:r>
              <w:t>757,4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DBE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DD9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725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5ECD7" w14:textId="77777777" w:rsidR="00000000" w:rsidRDefault="00FD11EA">
            <w:pPr>
              <w:pStyle w:val="aa"/>
              <w:jc w:val="center"/>
            </w:pPr>
            <w:r>
              <w:t>625,4</w:t>
            </w:r>
          </w:p>
        </w:tc>
      </w:tr>
      <w:tr w:rsidR="00000000" w14:paraId="187C4B6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720" w14:textId="77777777" w:rsidR="00000000" w:rsidRDefault="00FD11EA">
            <w:pPr>
              <w:pStyle w:val="aa"/>
              <w:jc w:val="center"/>
            </w:pPr>
            <w:r>
              <w:t>26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D1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AF2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136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12A6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8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1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6F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1FA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6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390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18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8F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F0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B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AC0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645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BFE0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08CC14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1A3" w14:textId="77777777" w:rsidR="00000000" w:rsidRDefault="00FD11EA">
            <w:pPr>
              <w:pStyle w:val="aa"/>
              <w:jc w:val="center"/>
            </w:pPr>
            <w:r>
              <w:t>27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A28" w14:textId="77777777" w:rsidR="00000000" w:rsidRDefault="00FD11EA">
            <w:pPr>
              <w:pStyle w:val="aa"/>
            </w:pPr>
            <w:r>
              <w:t>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8C2" w14:textId="77777777" w:rsidR="00000000" w:rsidRDefault="00FD11EA">
            <w:pPr>
              <w:pStyle w:val="ac"/>
            </w:pPr>
            <w:r>
              <w:t>Развитие системы оценки качества образования (1)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76E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F58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848" w14:textId="77777777" w:rsidR="00000000" w:rsidRDefault="00FD11EA">
            <w:pPr>
              <w:pStyle w:val="aa"/>
              <w:jc w:val="center"/>
            </w:pPr>
            <w:r>
              <w:t>27593,4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64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85D" w14:textId="77777777" w:rsidR="00000000" w:rsidRDefault="00FD11EA">
            <w:pPr>
              <w:pStyle w:val="aa"/>
              <w:jc w:val="center"/>
            </w:pPr>
            <w:r>
              <w:t>1671,7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C2A" w14:textId="77777777" w:rsidR="00000000" w:rsidRDefault="00FD11EA">
            <w:pPr>
              <w:pStyle w:val="aa"/>
              <w:jc w:val="center"/>
            </w:pPr>
            <w:r>
              <w:t>2605,0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975" w14:textId="77777777" w:rsidR="00000000" w:rsidRDefault="00FD11EA">
            <w:pPr>
              <w:pStyle w:val="aa"/>
              <w:jc w:val="center"/>
            </w:pPr>
            <w:r>
              <w:t>2590,1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22A" w14:textId="77777777" w:rsidR="00000000" w:rsidRDefault="00FD11EA">
            <w:pPr>
              <w:pStyle w:val="aa"/>
              <w:jc w:val="center"/>
            </w:pPr>
            <w:r>
              <w:t>2770,7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57" w14:textId="77777777" w:rsidR="00000000" w:rsidRDefault="00FD11EA">
            <w:pPr>
              <w:pStyle w:val="aa"/>
              <w:jc w:val="center"/>
            </w:pPr>
            <w:r>
              <w:t>2703,5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DDD4" w14:textId="77777777" w:rsidR="00000000" w:rsidRDefault="00FD11EA">
            <w:pPr>
              <w:pStyle w:val="aa"/>
              <w:jc w:val="center"/>
            </w:pPr>
            <w:r>
              <w:t>2795,8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8FC" w14:textId="77777777" w:rsidR="00000000" w:rsidRDefault="00FD11EA">
            <w:pPr>
              <w:pStyle w:val="aa"/>
              <w:jc w:val="center"/>
            </w:pPr>
            <w:r>
              <w:t>2795,8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384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BDE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C756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B1977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</w:tr>
      <w:tr w:rsidR="00000000" w14:paraId="67958EA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D00" w14:textId="77777777" w:rsidR="00000000" w:rsidRDefault="00FD11EA">
            <w:pPr>
              <w:pStyle w:val="aa"/>
              <w:jc w:val="center"/>
            </w:pPr>
            <w:r>
              <w:t>28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B0D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87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5B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E6D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4B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10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336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A0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E9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5F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62A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B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D5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35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D6D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52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652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BE8072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024" w14:textId="77777777" w:rsidR="00000000" w:rsidRDefault="00FD11EA">
            <w:pPr>
              <w:pStyle w:val="aa"/>
              <w:jc w:val="center"/>
            </w:pPr>
            <w:r>
              <w:t>29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6D1D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CB1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41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73B0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AAC" w14:textId="77777777" w:rsidR="00000000" w:rsidRDefault="00FD11EA">
            <w:pPr>
              <w:pStyle w:val="aa"/>
              <w:jc w:val="center"/>
            </w:pPr>
            <w:r>
              <w:t>27593,4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2E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DB0" w14:textId="77777777" w:rsidR="00000000" w:rsidRDefault="00FD11EA">
            <w:pPr>
              <w:pStyle w:val="aa"/>
              <w:jc w:val="center"/>
            </w:pPr>
            <w:r>
              <w:t>1671,7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240" w14:textId="77777777" w:rsidR="00000000" w:rsidRDefault="00FD11EA">
            <w:pPr>
              <w:pStyle w:val="aa"/>
              <w:jc w:val="center"/>
            </w:pPr>
            <w:r>
              <w:t>2605,0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EDE" w14:textId="77777777" w:rsidR="00000000" w:rsidRDefault="00FD11EA">
            <w:pPr>
              <w:pStyle w:val="aa"/>
              <w:jc w:val="center"/>
            </w:pPr>
            <w:r>
              <w:t>2590,1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50F6" w14:textId="77777777" w:rsidR="00000000" w:rsidRDefault="00FD11EA">
            <w:pPr>
              <w:pStyle w:val="aa"/>
              <w:jc w:val="center"/>
            </w:pPr>
            <w:r>
              <w:t>2770,7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C004" w14:textId="77777777" w:rsidR="00000000" w:rsidRDefault="00FD11EA">
            <w:pPr>
              <w:pStyle w:val="aa"/>
              <w:jc w:val="center"/>
            </w:pPr>
            <w:r>
              <w:t>2703,5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A57" w14:textId="77777777" w:rsidR="00000000" w:rsidRDefault="00FD11EA">
            <w:pPr>
              <w:pStyle w:val="aa"/>
              <w:jc w:val="center"/>
            </w:pPr>
            <w:r>
              <w:t>2795,8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0FC" w14:textId="77777777" w:rsidR="00000000" w:rsidRDefault="00FD11EA">
            <w:pPr>
              <w:pStyle w:val="aa"/>
              <w:jc w:val="center"/>
            </w:pPr>
            <w:r>
              <w:t>2795,8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42B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808C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60D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D7D98" w14:textId="77777777" w:rsidR="00000000" w:rsidRDefault="00FD11EA">
            <w:pPr>
              <w:pStyle w:val="aa"/>
              <w:jc w:val="center"/>
            </w:pPr>
            <w:r>
              <w:t>2415,2</w:t>
            </w:r>
          </w:p>
        </w:tc>
      </w:tr>
      <w:tr w:rsidR="00000000" w14:paraId="64AC6A0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82A" w14:textId="77777777" w:rsidR="00000000" w:rsidRDefault="00FD11EA">
            <w:pPr>
              <w:pStyle w:val="aa"/>
              <w:jc w:val="center"/>
            </w:pPr>
            <w:r>
              <w:t>30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3E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DFC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EA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769" w14:textId="77777777" w:rsidR="00000000" w:rsidRDefault="00FD11EA">
            <w:pPr>
              <w:pStyle w:val="ac"/>
            </w:pPr>
            <w:r>
              <w:t>местный бюдже</w:t>
            </w:r>
            <w:r>
              <w:lastRenderedPageBreak/>
              <w:t>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794" w14:textId="77777777" w:rsidR="00000000" w:rsidRDefault="00FD11EA">
            <w:pPr>
              <w:pStyle w:val="aa"/>
              <w:jc w:val="center"/>
            </w:pPr>
            <w:r>
              <w:lastRenderedPageBreak/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99D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51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2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8C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7F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EA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DED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53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5D7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9C1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43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10CF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0A850F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A69" w14:textId="77777777" w:rsidR="00000000" w:rsidRDefault="00FD11EA">
            <w:pPr>
              <w:pStyle w:val="aa"/>
              <w:jc w:val="center"/>
            </w:pPr>
            <w:r>
              <w:t>31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403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71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188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8C7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0E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EF4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7A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C2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B6A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5A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F79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CE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BE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5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E2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28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79E7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33BF1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40D" w14:textId="77777777" w:rsidR="00000000" w:rsidRDefault="00FD11EA">
            <w:pPr>
              <w:pStyle w:val="aa"/>
              <w:jc w:val="center"/>
            </w:pPr>
            <w:r>
              <w:t>32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24EA" w14:textId="77777777" w:rsidR="00000000" w:rsidRDefault="00FD11EA">
            <w:pPr>
              <w:pStyle w:val="aa"/>
            </w:pPr>
            <w:r>
              <w:t>5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5B5" w14:textId="77777777" w:rsidR="00000000" w:rsidRDefault="00FD11EA">
            <w:pPr>
              <w:pStyle w:val="ac"/>
            </w:pPr>
            <w:r>
              <w:t>Обеспечение информационной открытости муниципальной системы образования (2, 6)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C48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397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8519" w14:textId="77777777" w:rsidR="00000000" w:rsidRDefault="00FD11EA">
            <w:pPr>
              <w:pStyle w:val="aa"/>
              <w:jc w:val="center"/>
            </w:pPr>
            <w:r>
              <w:t>12742,5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9D7" w14:textId="77777777" w:rsidR="00000000" w:rsidRDefault="00FD11EA">
            <w:pPr>
              <w:pStyle w:val="aa"/>
              <w:jc w:val="center"/>
            </w:pPr>
            <w:r>
              <w:t>3065,3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D64" w14:textId="77777777" w:rsidR="00000000" w:rsidRDefault="00FD11EA">
            <w:pPr>
              <w:pStyle w:val="aa"/>
              <w:jc w:val="center"/>
            </w:pPr>
            <w:r>
              <w:t>3065,8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876" w14:textId="77777777" w:rsidR="00000000" w:rsidRDefault="00FD11EA">
            <w:pPr>
              <w:pStyle w:val="aa"/>
              <w:jc w:val="center"/>
            </w:pPr>
            <w:r>
              <w:t>3070,0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0D7B" w14:textId="77777777" w:rsidR="00000000" w:rsidRDefault="00FD11EA">
            <w:pPr>
              <w:pStyle w:val="aa"/>
              <w:jc w:val="center"/>
            </w:pPr>
            <w:r>
              <w:t>3058,7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FD7" w14:textId="77777777" w:rsidR="00000000" w:rsidRDefault="00FD11EA">
            <w:pPr>
              <w:pStyle w:val="aa"/>
              <w:jc w:val="center"/>
            </w:pPr>
            <w:r>
              <w:t>59,8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1DF" w14:textId="77777777" w:rsidR="00000000" w:rsidRDefault="00FD11EA">
            <w:pPr>
              <w:pStyle w:val="aa"/>
              <w:jc w:val="center"/>
            </w:pPr>
            <w:r>
              <w:t>62,9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EE3" w14:textId="77777777" w:rsidR="00000000" w:rsidRDefault="00FD11EA">
            <w:pPr>
              <w:pStyle w:val="aa"/>
              <w:jc w:val="center"/>
            </w:pPr>
            <w:r>
              <w:t>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35E" w14:textId="77777777" w:rsidR="00000000" w:rsidRDefault="00FD11EA">
            <w:pPr>
              <w:pStyle w:val="aa"/>
              <w:jc w:val="center"/>
            </w:pPr>
            <w:r>
              <w:t>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C03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823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9E2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E3D8C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</w:tr>
      <w:tr w:rsidR="00000000" w14:paraId="3566D7B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22E9" w14:textId="77777777" w:rsidR="00000000" w:rsidRDefault="00FD11EA">
            <w:pPr>
              <w:pStyle w:val="aa"/>
              <w:jc w:val="center"/>
            </w:pPr>
            <w:r>
              <w:t>33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0F5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DD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29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780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3A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8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F6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EE8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3A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B6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6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05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7F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D5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8C5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61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91E9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7CC41E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ABE" w14:textId="77777777" w:rsidR="00000000" w:rsidRDefault="00FD11EA">
            <w:pPr>
              <w:pStyle w:val="aa"/>
              <w:jc w:val="center"/>
            </w:pPr>
            <w:r>
              <w:t>34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280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7C6C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F7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70D2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F4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29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D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268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662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73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3AC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1D5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458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463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2F2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0B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D5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39B9CC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F9E" w14:textId="77777777" w:rsidR="00000000" w:rsidRDefault="00FD11EA">
            <w:pPr>
              <w:pStyle w:val="aa"/>
              <w:jc w:val="center"/>
            </w:pPr>
            <w:r>
              <w:t>35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5C67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CCD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E1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311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B969" w14:textId="77777777" w:rsidR="00000000" w:rsidRDefault="00FD11EA">
            <w:pPr>
              <w:pStyle w:val="aa"/>
              <w:jc w:val="center"/>
            </w:pPr>
            <w:r>
              <w:t>12742,5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31D" w14:textId="77777777" w:rsidR="00000000" w:rsidRDefault="00FD11EA">
            <w:pPr>
              <w:pStyle w:val="aa"/>
              <w:jc w:val="center"/>
            </w:pPr>
            <w:r>
              <w:t>3065,3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8DA7" w14:textId="77777777" w:rsidR="00000000" w:rsidRDefault="00FD11EA">
            <w:pPr>
              <w:pStyle w:val="aa"/>
              <w:jc w:val="center"/>
            </w:pPr>
            <w:r>
              <w:t>3065,8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967" w14:textId="77777777" w:rsidR="00000000" w:rsidRDefault="00FD11EA">
            <w:pPr>
              <w:pStyle w:val="aa"/>
              <w:jc w:val="center"/>
            </w:pPr>
            <w:r>
              <w:t>3070,0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74B5" w14:textId="77777777" w:rsidR="00000000" w:rsidRDefault="00FD11EA">
            <w:pPr>
              <w:pStyle w:val="aa"/>
              <w:jc w:val="center"/>
            </w:pPr>
            <w:r>
              <w:t>3058,7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7BF" w14:textId="77777777" w:rsidR="00000000" w:rsidRDefault="00FD11EA">
            <w:pPr>
              <w:pStyle w:val="aa"/>
              <w:jc w:val="center"/>
            </w:pPr>
            <w:r>
              <w:t>59,8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BFA" w14:textId="77777777" w:rsidR="00000000" w:rsidRDefault="00FD11EA">
            <w:pPr>
              <w:pStyle w:val="aa"/>
              <w:jc w:val="center"/>
            </w:pPr>
            <w:r>
              <w:t>62,9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BDBF" w14:textId="77777777" w:rsidR="00000000" w:rsidRDefault="00FD11EA">
            <w:pPr>
              <w:pStyle w:val="aa"/>
              <w:jc w:val="center"/>
            </w:pPr>
            <w:r>
              <w:t>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FC0" w14:textId="77777777" w:rsidR="00000000" w:rsidRDefault="00FD11EA">
            <w:pPr>
              <w:pStyle w:val="aa"/>
              <w:jc w:val="center"/>
            </w:pPr>
            <w:r>
              <w:t>62,0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102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805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00A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9D2E0" w14:textId="77777777" w:rsidR="00000000" w:rsidRDefault="00FD11EA">
            <w:pPr>
              <w:pStyle w:val="aa"/>
              <w:jc w:val="center"/>
            </w:pPr>
            <w:r>
              <w:t>59,0</w:t>
            </w:r>
          </w:p>
        </w:tc>
      </w:tr>
      <w:tr w:rsidR="00000000" w14:paraId="141D5BC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AD0" w14:textId="77777777" w:rsidR="00000000" w:rsidRDefault="00FD11EA">
            <w:pPr>
              <w:pStyle w:val="aa"/>
              <w:jc w:val="center"/>
            </w:pPr>
            <w:r>
              <w:t>36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7B4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B9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1F4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96C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84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E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81E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58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B6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BF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CF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96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B2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3D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F4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78A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E6EC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7BAE66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C38E" w14:textId="77777777" w:rsidR="00000000" w:rsidRDefault="00FD11EA">
            <w:pPr>
              <w:pStyle w:val="aa"/>
              <w:jc w:val="center"/>
            </w:pPr>
            <w:r>
              <w:t>37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0A2" w14:textId="77777777" w:rsidR="00000000" w:rsidRDefault="00FD11EA">
            <w:pPr>
              <w:pStyle w:val="aa"/>
            </w:pPr>
            <w:r>
              <w:t>6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CB8" w14:textId="77777777" w:rsidR="00000000" w:rsidRDefault="00FD11EA">
            <w:pPr>
              <w:pStyle w:val="ac"/>
            </w:pPr>
            <w:r>
              <w:t>Финансовое и организационно-методическое обеспечение функционирования и модернизации муниципальной системы образования (2, 3, 6)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ED4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8A5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C50" w14:textId="77777777" w:rsidR="00000000" w:rsidRDefault="00FD11EA">
            <w:pPr>
              <w:pStyle w:val="aa"/>
              <w:jc w:val="center"/>
            </w:pPr>
            <w:r>
              <w:t>1550285,7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CFA5" w14:textId="77777777" w:rsidR="00000000" w:rsidRDefault="00FD11EA">
            <w:pPr>
              <w:pStyle w:val="aa"/>
              <w:jc w:val="center"/>
            </w:pPr>
            <w:r>
              <w:t>120552,5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AD4" w14:textId="77777777" w:rsidR="00000000" w:rsidRDefault="00FD11EA">
            <w:pPr>
              <w:pStyle w:val="aa"/>
              <w:jc w:val="center"/>
            </w:pPr>
            <w:r>
              <w:t>114654,0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16C" w14:textId="77777777" w:rsidR="00000000" w:rsidRDefault="00FD11EA">
            <w:pPr>
              <w:pStyle w:val="aa"/>
              <w:jc w:val="center"/>
            </w:pPr>
            <w:r>
              <w:t>121817,1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7DDF" w14:textId="77777777" w:rsidR="00000000" w:rsidRDefault="00FD11EA">
            <w:pPr>
              <w:pStyle w:val="aa"/>
              <w:jc w:val="center"/>
            </w:pPr>
            <w:r>
              <w:t>126723,2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258" w14:textId="77777777" w:rsidR="00000000" w:rsidRDefault="00FD11EA">
            <w:pPr>
              <w:pStyle w:val="aa"/>
              <w:jc w:val="center"/>
            </w:pPr>
            <w:r>
              <w:t>129028,4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E1B" w14:textId="77777777" w:rsidR="00000000" w:rsidRDefault="00FD11EA">
            <w:pPr>
              <w:pStyle w:val="aa"/>
              <w:jc w:val="center"/>
            </w:pPr>
            <w:r>
              <w:t>142551,8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D07A" w14:textId="77777777" w:rsidR="00000000" w:rsidRDefault="00FD11EA">
            <w:pPr>
              <w:pStyle w:val="aa"/>
              <w:jc w:val="center"/>
            </w:pPr>
            <w:r>
              <w:t>139679,0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D06" w14:textId="77777777" w:rsidR="00000000" w:rsidRDefault="00FD11EA">
            <w:pPr>
              <w:pStyle w:val="aa"/>
              <w:jc w:val="center"/>
            </w:pPr>
            <w:r>
              <w:t>139679,0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DD0" w14:textId="77777777" w:rsidR="00000000" w:rsidRDefault="00FD11EA">
            <w:pPr>
              <w:pStyle w:val="aa"/>
              <w:jc w:val="center"/>
            </w:pPr>
            <w:r>
              <w:t>128900,3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E36" w14:textId="77777777" w:rsidR="00000000" w:rsidRDefault="00FD11EA">
            <w:pPr>
              <w:pStyle w:val="aa"/>
              <w:jc w:val="center"/>
            </w:pPr>
            <w:r>
              <w:t>128900,3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BCE" w14:textId="77777777" w:rsidR="00000000" w:rsidRDefault="00FD11EA">
            <w:pPr>
              <w:pStyle w:val="aa"/>
              <w:jc w:val="center"/>
            </w:pPr>
            <w:r>
              <w:t>128900,1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03DAC" w14:textId="77777777" w:rsidR="00000000" w:rsidRDefault="00FD11EA">
            <w:pPr>
              <w:pStyle w:val="aa"/>
              <w:jc w:val="center"/>
            </w:pPr>
            <w:r>
              <w:t>128900,0</w:t>
            </w:r>
          </w:p>
        </w:tc>
      </w:tr>
      <w:tr w:rsidR="00000000" w14:paraId="4DC900B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4A6" w14:textId="77777777" w:rsidR="00000000" w:rsidRDefault="00FD11EA">
            <w:pPr>
              <w:pStyle w:val="aa"/>
              <w:jc w:val="center"/>
            </w:pPr>
            <w:r>
              <w:t>38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39E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0E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BA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28B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D4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46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32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D2A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D4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47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12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B6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212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E0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1A8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0B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049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8A9801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5E41" w14:textId="77777777" w:rsidR="00000000" w:rsidRDefault="00FD11EA">
            <w:pPr>
              <w:pStyle w:val="aa"/>
              <w:jc w:val="center"/>
            </w:pPr>
            <w:r>
              <w:t>39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64D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4C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20BD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035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162" w14:textId="77777777" w:rsidR="00000000" w:rsidRDefault="00FD11EA">
            <w:pPr>
              <w:pStyle w:val="aa"/>
              <w:jc w:val="center"/>
            </w:pPr>
            <w:r>
              <w:t>340427,0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775" w14:textId="77777777" w:rsidR="00000000" w:rsidRDefault="00FD11EA">
            <w:pPr>
              <w:pStyle w:val="aa"/>
              <w:jc w:val="center"/>
            </w:pPr>
            <w:r>
              <w:t>29915,0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9897" w14:textId="77777777" w:rsidR="00000000" w:rsidRDefault="00FD11EA">
            <w:pPr>
              <w:pStyle w:val="aa"/>
              <w:jc w:val="center"/>
            </w:pPr>
            <w:r>
              <w:t>19882,0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E77" w14:textId="77777777" w:rsidR="00000000" w:rsidRDefault="00FD11EA">
            <w:pPr>
              <w:pStyle w:val="aa"/>
              <w:jc w:val="center"/>
            </w:pPr>
            <w:r>
              <w:t>26346,0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0B40" w14:textId="77777777" w:rsidR="00000000" w:rsidRDefault="00FD11EA">
            <w:pPr>
              <w:pStyle w:val="aa"/>
              <w:jc w:val="center"/>
            </w:pPr>
            <w:r>
              <w:t>25466,0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627" w14:textId="77777777" w:rsidR="00000000" w:rsidRDefault="00FD11EA">
            <w:pPr>
              <w:pStyle w:val="aa"/>
              <w:jc w:val="center"/>
            </w:pPr>
            <w:r>
              <w:t>26731,0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3254" w14:textId="77777777" w:rsidR="00000000" w:rsidRDefault="00FD11EA">
            <w:pPr>
              <w:pStyle w:val="aa"/>
              <w:jc w:val="center"/>
            </w:pPr>
            <w:r>
              <w:t>31805,0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A63" w14:textId="77777777" w:rsidR="00000000" w:rsidRDefault="00FD11EA">
            <w:pPr>
              <w:pStyle w:val="aa"/>
              <w:jc w:val="center"/>
            </w:pPr>
            <w:r>
              <w:t>28679,0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B0F" w14:textId="77777777" w:rsidR="00000000" w:rsidRDefault="00FD11EA">
            <w:pPr>
              <w:pStyle w:val="aa"/>
              <w:jc w:val="center"/>
            </w:pPr>
            <w:r>
              <w:t>28679,0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1EC" w14:textId="77777777" w:rsidR="00000000" w:rsidRDefault="00FD11EA">
            <w:pPr>
              <w:pStyle w:val="aa"/>
              <w:jc w:val="center"/>
            </w:pPr>
            <w:r>
              <w:t>30731,0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62C6" w14:textId="77777777" w:rsidR="00000000" w:rsidRDefault="00FD11EA">
            <w:pPr>
              <w:pStyle w:val="aa"/>
              <w:jc w:val="center"/>
            </w:pPr>
            <w:r>
              <w:t>30731,0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91A" w14:textId="77777777" w:rsidR="00000000" w:rsidRDefault="00FD11EA">
            <w:pPr>
              <w:pStyle w:val="aa"/>
              <w:jc w:val="center"/>
            </w:pPr>
            <w:r>
              <w:t>30731,0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65CF9" w14:textId="77777777" w:rsidR="00000000" w:rsidRDefault="00FD11EA">
            <w:pPr>
              <w:pStyle w:val="aa"/>
              <w:jc w:val="center"/>
            </w:pPr>
            <w:r>
              <w:t>30731,0</w:t>
            </w:r>
          </w:p>
        </w:tc>
      </w:tr>
      <w:tr w:rsidR="00000000" w14:paraId="29670E6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D98F" w14:textId="77777777" w:rsidR="00000000" w:rsidRDefault="00FD11EA">
            <w:pPr>
              <w:pStyle w:val="aa"/>
              <w:jc w:val="center"/>
            </w:pPr>
            <w:r>
              <w:t>40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AE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CF12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918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8D0F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7F2" w14:textId="77777777" w:rsidR="00000000" w:rsidRDefault="00FD11EA">
            <w:pPr>
              <w:pStyle w:val="aa"/>
              <w:jc w:val="center"/>
            </w:pPr>
            <w:r>
              <w:t>1209858,7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0466" w14:textId="77777777" w:rsidR="00000000" w:rsidRDefault="00FD11EA">
            <w:pPr>
              <w:pStyle w:val="aa"/>
              <w:jc w:val="center"/>
            </w:pPr>
            <w:r>
              <w:t>90637,5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B610" w14:textId="77777777" w:rsidR="00000000" w:rsidRDefault="00FD11EA">
            <w:pPr>
              <w:pStyle w:val="aa"/>
              <w:jc w:val="center"/>
            </w:pPr>
            <w:r>
              <w:t>94772,0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6B11" w14:textId="77777777" w:rsidR="00000000" w:rsidRDefault="00FD11EA">
            <w:pPr>
              <w:pStyle w:val="aa"/>
              <w:jc w:val="center"/>
            </w:pPr>
            <w:r>
              <w:t>95471,1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2A57" w14:textId="77777777" w:rsidR="00000000" w:rsidRDefault="00FD11EA">
            <w:pPr>
              <w:pStyle w:val="aa"/>
              <w:jc w:val="center"/>
            </w:pPr>
            <w:r>
              <w:t>101257,2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2A2B" w14:textId="77777777" w:rsidR="00000000" w:rsidRDefault="00FD11EA">
            <w:pPr>
              <w:pStyle w:val="aa"/>
              <w:jc w:val="center"/>
            </w:pPr>
            <w:r>
              <w:t>102297,4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6FF0" w14:textId="77777777" w:rsidR="00000000" w:rsidRDefault="00FD11EA">
            <w:pPr>
              <w:pStyle w:val="aa"/>
              <w:jc w:val="center"/>
            </w:pPr>
            <w:r>
              <w:t>110746,8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C7E" w14:textId="77777777" w:rsidR="00000000" w:rsidRDefault="00FD11EA">
            <w:pPr>
              <w:pStyle w:val="aa"/>
              <w:jc w:val="center"/>
            </w:pPr>
            <w:r>
              <w:t>111000,0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39A" w14:textId="77777777" w:rsidR="00000000" w:rsidRDefault="00FD11EA">
            <w:pPr>
              <w:pStyle w:val="aa"/>
              <w:jc w:val="center"/>
            </w:pPr>
            <w:r>
              <w:t>111000,0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F04" w14:textId="77777777" w:rsidR="00000000" w:rsidRDefault="00FD11EA">
            <w:pPr>
              <w:pStyle w:val="aa"/>
              <w:jc w:val="center"/>
            </w:pPr>
            <w:r>
              <w:t>98169,3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EA6" w14:textId="77777777" w:rsidR="00000000" w:rsidRDefault="00FD11EA">
            <w:pPr>
              <w:pStyle w:val="aa"/>
              <w:jc w:val="center"/>
            </w:pPr>
            <w:r>
              <w:t>98169,3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A1C" w14:textId="77777777" w:rsidR="00000000" w:rsidRDefault="00FD11EA">
            <w:pPr>
              <w:pStyle w:val="aa"/>
              <w:jc w:val="center"/>
            </w:pPr>
            <w:r>
              <w:t>98169,1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2FBEB" w14:textId="77777777" w:rsidR="00000000" w:rsidRDefault="00FD11EA">
            <w:pPr>
              <w:pStyle w:val="aa"/>
              <w:jc w:val="center"/>
            </w:pPr>
            <w:r>
              <w:t>98169,0</w:t>
            </w:r>
          </w:p>
        </w:tc>
      </w:tr>
      <w:tr w:rsidR="00000000" w14:paraId="010D2B8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F4A" w14:textId="77777777" w:rsidR="00000000" w:rsidRDefault="00FD11EA">
            <w:pPr>
              <w:pStyle w:val="aa"/>
              <w:jc w:val="center"/>
            </w:pPr>
            <w:r>
              <w:t>41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3F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5D1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066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237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6E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C9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0B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71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85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41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63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B2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78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8E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D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88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52AF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9BD0FF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AEC" w14:textId="77777777" w:rsidR="00000000" w:rsidRDefault="00FD11EA">
            <w:pPr>
              <w:pStyle w:val="aa"/>
              <w:jc w:val="center"/>
            </w:pPr>
            <w:r>
              <w:t>42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A9F" w14:textId="77777777" w:rsidR="00000000" w:rsidRDefault="00FD11EA">
            <w:pPr>
              <w:pStyle w:val="aa"/>
            </w:pPr>
            <w:r>
              <w:t>7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094" w14:textId="77777777" w:rsidR="00000000" w:rsidRDefault="00FD11EA">
            <w:pPr>
              <w:pStyle w:val="ac"/>
            </w:pPr>
            <w:r>
              <w:t>Обеспечение комплексной безопасности образовательных организаций (4, 5)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E29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B84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1E1" w14:textId="77777777" w:rsidR="00000000" w:rsidRDefault="00FD11EA">
            <w:pPr>
              <w:pStyle w:val="aa"/>
              <w:jc w:val="center"/>
            </w:pPr>
            <w:r>
              <w:t>53483,3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001" w14:textId="77777777" w:rsidR="00000000" w:rsidRDefault="00FD11EA">
            <w:pPr>
              <w:pStyle w:val="aa"/>
              <w:jc w:val="center"/>
            </w:pPr>
            <w:r>
              <w:t>10257,3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A34" w14:textId="77777777" w:rsidR="00000000" w:rsidRDefault="00FD11EA">
            <w:pPr>
              <w:pStyle w:val="aa"/>
              <w:jc w:val="center"/>
            </w:pPr>
            <w:r>
              <w:t>6286,1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FAF" w14:textId="77777777" w:rsidR="00000000" w:rsidRDefault="00FD11EA">
            <w:pPr>
              <w:pStyle w:val="aa"/>
              <w:jc w:val="center"/>
            </w:pPr>
            <w:r>
              <w:t>8092,2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C1C4" w14:textId="77777777" w:rsidR="00000000" w:rsidRDefault="00FD11EA">
            <w:pPr>
              <w:pStyle w:val="aa"/>
              <w:jc w:val="center"/>
            </w:pPr>
            <w:r>
              <w:t>12972,6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2FA" w14:textId="77777777" w:rsidR="00000000" w:rsidRDefault="00FD11EA">
            <w:pPr>
              <w:pStyle w:val="aa"/>
              <w:jc w:val="center"/>
            </w:pPr>
            <w:r>
              <w:t>6746,0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232" w14:textId="77777777" w:rsidR="00000000" w:rsidRDefault="00FD11EA">
            <w:pPr>
              <w:pStyle w:val="aa"/>
              <w:jc w:val="center"/>
            </w:pPr>
            <w:r>
              <w:t>9129,1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5A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E2E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1F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0F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70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0814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D1E41F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18F" w14:textId="77777777" w:rsidR="00000000" w:rsidRDefault="00FD11EA">
            <w:pPr>
              <w:pStyle w:val="aa"/>
              <w:jc w:val="center"/>
            </w:pPr>
            <w:r>
              <w:t>43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F7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B7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3EC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EA5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D7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E7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34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BA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32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69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7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88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D4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FA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B8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D4B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6C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04338F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B6F6" w14:textId="77777777" w:rsidR="00000000" w:rsidRDefault="00FD11EA">
            <w:pPr>
              <w:pStyle w:val="aa"/>
              <w:jc w:val="center"/>
            </w:pPr>
            <w:r>
              <w:t>44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C7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762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33E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14D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4CC3" w14:textId="77777777" w:rsidR="00000000" w:rsidRDefault="00FD11EA">
            <w:pPr>
              <w:pStyle w:val="aa"/>
              <w:jc w:val="center"/>
            </w:pPr>
            <w:r>
              <w:t>1620,9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9CF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B968" w14:textId="77777777" w:rsidR="00000000" w:rsidRDefault="00FD11EA">
            <w:pPr>
              <w:pStyle w:val="aa"/>
              <w:jc w:val="center"/>
            </w:pPr>
            <w:r>
              <w:t>419,9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B4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A526" w14:textId="77777777" w:rsidR="00000000" w:rsidRDefault="00FD11EA">
            <w:pPr>
              <w:pStyle w:val="aa"/>
              <w:jc w:val="center"/>
            </w:pPr>
            <w:r>
              <w:t>1001,0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1AC" w14:textId="77777777" w:rsidR="00000000" w:rsidRDefault="00FD11EA">
            <w:pPr>
              <w:pStyle w:val="aa"/>
              <w:jc w:val="center"/>
            </w:pPr>
            <w:r>
              <w:t>200,0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62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52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9D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79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F7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C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259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53A8EA1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E2B" w14:textId="77777777" w:rsidR="00000000" w:rsidRDefault="00FD11EA">
            <w:pPr>
              <w:pStyle w:val="aa"/>
              <w:jc w:val="center"/>
            </w:pPr>
            <w:r>
              <w:t>45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BF2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D5DF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284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802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E8E" w14:textId="77777777" w:rsidR="00000000" w:rsidRDefault="00FD11EA">
            <w:pPr>
              <w:pStyle w:val="aa"/>
              <w:jc w:val="center"/>
            </w:pPr>
            <w:r>
              <w:t>51862,4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BB46" w14:textId="77777777" w:rsidR="00000000" w:rsidRDefault="00FD11EA">
            <w:pPr>
              <w:pStyle w:val="aa"/>
              <w:jc w:val="center"/>
            </w:pPr>
            <w:r>
              <w:t>10257,3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8D9" w14:textId="77777777" w:rsidR="00000000" w:rsidRDefault="00FD11EA">
            <w:pPr>
              <w:pStyle w:val="aa"/>
              <w:jc w:val="center"/>
            </w:pPr>
            <w:r>
              <w:t>5866,2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76AB" w14:textId="77777777" w:rsidR="00000000" w:rsidRDefault="00FD11EA">
            <w:pPr>
              <w:pStyle w:val="aa"/>
              <w:jc w:val="center"/>
            </w:pPr>
            <w:r>
              <w:t>8092,2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3F16" w14:textId="77777777" w:rsidR="00000000" w:rsidRDefault="00FD11EA">
            <w:pPr>
              <w:pStyle w:val="aa"/>
              <w:jc w:val="center"/>
            </w:pPr>
            <w:r>
              <w:t>11971,6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F4F9" w14:textId="77777777" w:rsidR="00000000" w:rsidRDefault="00FD11EA">
            <w:pPr>
              <w:pStyle w:val="aa"/>
              <w:jc w:val="center"/>
            </w:pPr>
            <w:r>
              <w:t>6546,0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752" w14:textId="77777777" w:rsidR="00000000" w:rsidRDefault="00FD11EA">
            <w:pPr>
              <w:pStyle w:val="aa"/>
              <w:jc w:val="center"/>
            </w:pPr>
            <w:r>
              <w:t>9129,1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02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A9E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0B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C3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3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7E42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28127E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36A0" w14:textId="77777777" w:rsidR="00000000" w:rsidRDefault="00FD11EA">
            <w:pPr>
              <w:pStyle w:val="aa"/>
              <w:jc w:val="center"/>
            </w:pPr>
            <w:r>
              <w:t>46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54A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4F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7A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E03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2F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A8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4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4F8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E2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D8B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B57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AA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68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2B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77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92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69A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2C2A89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8B4" w14:textId="77777777" w:rsidR="00000000" w:rsidRDefault="00FD11EA">
            <w:pPr>
              <w:pStyle w:val="aa"/>
              <w:jc w:val="center"/>
            </w:pPr>
            <w:r>
              <w:t>47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A1B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82D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A828" w14:textId="77777777" w:rsidR="00000000" w:rsidRDefault="00FD11EA">
            <w:pPr>
              <w:pStyle w:val="ac"/>
            </w:pPr>
            <w:r>
              <w:t xml:space="preserve">Департамент жилищно-коммунального и строительного комплекса </w:t>
            </w:r>
            <w:r>
              <w:lastRenderedPageBreak/>
              <w:t>(далее - ДЖК и СК)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F4B" w14:textId="77777777" w:rsidR="00000000" w:rsidRDefault="00FD11EA">
            <w:pPr>
              <w:pStyle w:val="ac"/>
            </w:pPr>
            <w:r>
              <w:lastRenderedPageBreak/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2E5" w14:textId="77777777" w:rsidR="00000000" w:rsidRDefault="00FD11EA">
            <w:pPr>
              <w:pStyle w:val="aa"/>
              <w:jc w:val="center"/>
            </w:pPr>
            <w:r>
              <w:t>13422,5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EC1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A0A5" w14:textId="77777777" w:rsidR="00000000" w:rsidRDefault="00FD11EA">
            <w:pPr>
              <w:pStyle w:val="aa"/>
              <w:jc w:val="center"/>
            </w:pPr>
            <w:r>
              <w:t>887,3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AA9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413C" w14:textId="77777777" w:rsidR="00000000" w:rsidRDefault="00FD11EA">
            <w:pPr>
              <w:pStyle w:val="aa"/>
              <w:jc w:val="center"/>
            </w:pPr>
            <w:r>
              <w:t>3052,6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7C5C" w14:textId="77777777" w:rsidR="00000000" w:rsidRDefault="00FD11EA">
            <w:pPr>
              <w:pStyle w:val="aa"/>
              <w:jc w:val="center"/>
            </w:pPr>
            <w:r>
              <w:t>1336,9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591" w14:textId="77777777" w:rsidR="00000000" w:rsidRDefault="00FD11EA">
            <w:pPr>
              <w:pStyle w:val="aa"/>
              <w:jc w:val="center"/>
            </w:pPr>
            <w:r>
              <w:t>8145,7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129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6A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3C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8BC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3A3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64F0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964D6A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C2B" w14:textId="77777777" w:rsidR="00000000" w:rsidRDefault="00FD11EA">
            <w:pPr>
              <w:pStyle w:val="aa"/>
              <w:jc w:val="center"/>
            </w:pPr>
            <w:r>
              <w:t>48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C5D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377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E04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97A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7F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A02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7DD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9A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673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1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CCF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8E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D0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54D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27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F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A095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EF6732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7C62" w14:textId="77777777" w:rsidR="00000000" w:rsidRDefault="00FD11EA">
            <w:pPr>
              <w:pStyle w:val="aa"/>
              <w:jc w:val="center"/>
            </w:pPr>
            <w:r>
              <w:t>49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7A5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24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31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6FF3" w14:textId="77777777" w:rsidR="00000000" w:rsidRDefault="00FD11EA">
            <w:pPr>
              <w:pStyle w:val="ac"/>
            </w:pPr>
            <w:r>
              <w:t>бюджет автоно</w:t>
            </w:r>
            <w:r>
              <w:lastRenderedPageBreak/>
              <w:t>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F82" w14:textId="77777777" w:rsidR="00000000" w:rsidRDefault="00FD11EA">
            <w:pPr>
              <w:pStyle w:val="aa"/>
              <w:jc w:val="center"/>
            </w:pPr>
            <w:r>
              <w:lastRenderedPageBreak/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1D1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AD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B5F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D96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33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BA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3A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A8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3B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D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7E0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558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6C927B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88B" w14:textId="77777777" w:rsidR="00000000" w:rsidRDefault="00FD11EA">
            <w:pPr>
              <w:pStyle w:val="aa"/>
              <w:jc w:val="center"/>
            </w:pPr>
            <w:r>
              <w:t>50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2582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45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79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90D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3DA" w14:textId="77777777" w:rsidR="00000000" w:rsidRDefault="00FD11EA">
            <w:pPr>
              <w:pStyle w:val="aa"/>
              <w:jc w:val="center"/>
            </w:pPr>
            <w:r>
              <w:t>13422,5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BAA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4F3" w14:textId="77777777" w:rsidR="00000000" w:rsidRDefault="00FD11EA">
            <w:pPr>
              <w:pStyle w:val="aa"/>
              <w:jc w:val="center"/>
            </w:pPr>
            <w:r>
              <w:t>887,3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E4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0BB" w14:textId="77777777" w:rsidR="00000000" w:rsidRDefault="00FD11EA">
            <w:pPr>
              <w:pStyle w:val="aa"/>
              <w:jc w:val="center"/>
            </w:pPr>
            <w:r>
              <w:t>3052,6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5370" w14:textId="77777777" w:rsidR="00000000" w:rsidRDefault="00FD11EA">
            <w:pPr>
              <w:pStyle w:val="aa"/>
              <w:jc w:val="center"/>
            </w:pPr>
            <w:r>
              <w:t>1336,9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30B" w14:textId="77777777" w:rsidR="00000000" w:rsidRDefault="00FD11EA">
            <w:pPr>
              <w:pStyle w:val="aa"/>
              <w:jc w:val="center"/>
            </w:pPr>
            <w:r>
              <w:t>8145,7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14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FA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CF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EC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DC1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7BA0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49FB12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6AA7" w14:textId="77777777" w:rsidR="00000000" w:rsidRDefault="00FD11EA">
            <w:pPr>
              <w:pStyle w:val="aa"/>
              <w:jc w:val="center"/>
            </w:pPr>
            <w:r>
              <w:t>51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3F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FFD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02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0CE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33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B8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8F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4F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436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56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12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FD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461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0A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DC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A1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5970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251138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DA56" w14:textId="77777777" w:rsidR="00000000" w:rsidRDefault="00FD11EA">
            <w:pPr>
              <w:pStyle w:val="aa"/>
              <w:jc w:val="center"/>
            </w:pPr>
            <w:r>
              <w:t>52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A8B" w14:textId="77777777" w:rsidR="00000000" w:rsidRDefault="00FD11EA">
            <w:pPr>
              <w:pStyle w:val="aa"/>
            </w:pPr>
            <w:r>
              <w:t>8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683" w14:textId="77777777" w:rsidR="00000000" w:rsidRDefault="00FD11EA">
            <w:pPr>
              <w:pStyle w:val="ac"/>
            </w:pPr>
            <w:r>
              <w:t>Развитие материально-технической базы образовательных организаций (4, 5)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EA2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E08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94C" w14:textId="77777777" w:rsidR="00000000" w:rsidRDefault="00FD11EA">
            <w:pPr>
              <w:pStyle w:val="aa"/>
              <w:jc w:val="center"/>
            </w:pPr>
            <w:r>
              <w:t>58079,0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422" w14:textId="77777777" w:rsidR="00000000" w:rsidRDefault="00FD11EA">
            <w:pPr>
              <w:pStyle w:val="aa"/>
              <w:jc w:val="center"/>
            </w:pPr>
            <w:r>
              <w:t>6115,4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8EE" w14:textId="77777777" w:rsidR="00000000" w:rsidRDefault="00FD11EA">
            <w:pPr>
              <w:pStyle w:val="aa"/>
              <w:jc w:val="center"/>
            </w:pPr>
            <w:r>
              <w:t>9765,5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E5E" w14:textId="77777777" w:rsidR="00000000" w:rsidRDefault="00FD11EA">
            <w:pPr>
              <w:pStyle w:val="aa"/>
              <w:jc w:val="center"/>
            </w:pPr>
            <w:r>
              <w:t>6694,9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2FB3" w14:textId="77777777" w:rsidR="00000000" w:rsidRDefault="00FD11EA">
            <w:pPr>
              <w:pStyle w:val="aa"/>
              <w:jc w:val="center"/>
            </w:pPr>
            <w:r>
              <w:t>3857,7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EAB" w14:textId="77777777" w:rsidR="00000000" w:rsidRDefault="00FD11EA">
            <w:pPr>
              <w:pStyle w:val="aa"/>
              <w:jc w:val="center"/>
            </w:pPr>
            <w:r>
              <w:t>6543,5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9C7" w14:textId="77777777" w:rsidR="00000000" w:rsidRDefault="00FD11EA">
            <w:pPr>
              <w:pStyle w:val="aa"/>
              <w:jc w:val="center"/>
            </w:pPr>
            <w:r>
              <w:t>3603,5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6119" w14:textId="77777777" w:rsidR="00000000" w:rsidRDefault="00FD11EA">
            <w:pPr>
              <w:pStyle w:val="aa"/>
              <w:jc w:val="center"/>
            </w:pPr>
            <w:r>
              <w:t>3947,7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2B3" w14:textId="77777777" w:rsidR="00000000" w:rsidRDefault="00FD11EA">
            <w:pPr>
              <w:pStyle w:val="aa"/>
              <w:jc w:val="center"/>
            </w:pPr>
            <w:r>
              <w:t>4105,6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5F7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5DF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07D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7BB80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</w:tr>
      <w:tr w:rsidR="00000000" w14:paraId="70DDAC5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5B9" w14:textId="77777777" w:rsidR="00000000" w:rsidRDefault="00FD11EA">
            <w:pPr>
              <w:pStyle w:val="aa"/>
              <w:jc w:val="center"/>
            </w:pPr>
            <w:r>
              <w:t>53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1F2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3E6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0A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7BD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52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7F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D3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1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780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F9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81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71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82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366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38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A7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2499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112561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B13A" w14:textId="77777777" w:rsidR="00000000" w:rsidRDefault="00FD11EA">
            <w:pPr>
              <w:pStyle w:val="aa"/>
              <w:jc w:val="center"/>
            </w:pPr>
            <w:r>
              <w:t>54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32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325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BC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4B3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B95" w14:textId="77777777" w:rsidR="00000000" w:rsidRDefault="00FD11EA">
            <w:pPr>
              <w:pStyle w:val="aa"/>
              <w:jc w:val="center"/>
            </w:pPr>
            <w:r>
              <w:t>6624,9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3FA" w14:textId="77777777" w:rsidR="00000000" w:rsidRDefault="00FD11EA">
            <w:pPr>
              <w:pStyle w:val="aa"/>
              <w:jc w:val="center"/>
            </w:pPr>
            <w:r>
              <w:t>700,0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74A" w14:textId="77777777" w:rsidR="00000000" w:rsidRDefault="00FD11EA">
            <w:pPr>
              <w:pStyle w:val="aa"/>
              <w:jc w:val="center"/>
            </w:pPr>
            <w:r>
              <w:t>2830,1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0B6" w14:textId="77777777" w:rsidR="00000000" w:rsidRDefault="00FD11EA">
            <w:pPr>
              <w:pStyle w:val="aa"/>
              <w:jc w:val="center"/>
            </w:pPr>
            <w:r>
              <w:t>1090,0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41E" w14:textId="77777777" w:rsidR="00000000" w:rsidRDefault="00FD11EA">
            <w:pPr>
              <w:pStyle w:val="aa"/>
              <w:jc w:val="center"/>
            </w:pPr>
            <w:r>
              <w:t>300,0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8E4" w14:textId="77777777" w:rsidR="00000000" w:rsidRDefault="00FD11EA">
            <w:pPr>
              <w:pStyle w:val="aa"/>
              <w:jc w:val="center"/>
            </w:pPr>
            <w:r>
              <w:t>672,7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9D3" w14:textId="77777777" w:rsidR="00000000" w:rsidRDefault="00FD11EA">
            <w:pPr>
              <w:pStyle w:val="aa"/>
              <w:jc w:val="center"/>
            </w:pPr>
            <w:r>
              <w:t>1032,1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9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570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748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1A9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C0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AF47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5A4022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C21" w14:textId="77777777" w:rsidR="00000000" w:rsidRDefault="00FD11EA">
            <w:pPr>
              <w:pStyle w:val="aa"/>
              <w:jc w:val="center"/>
            </w:pPr>
            <w:r>
              <w:t>55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008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7EA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10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943B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AF7" w14:textId="77777777" w:rsidR="00000000" w:rsidRDefault="00FD11EA">
            <w:pPr>
              <w:pStyle w:val="aa"/>
              <w:jc w:val="center"/>
            </w:pPr>
            <w:r>
              <w:t>8557,6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F0C" w14:textId="77777777" w:rsidR="00000000" w:rsidRDefault="00FD11EA">
            <w:pPr>
              <w:pStyle w:val="aa"/>
              <w:jc w:val="center"/>
            </w:pPr>
            <w:r>
              <w:t>1487,7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DD6" w14:textId="77777777" w:rsidR="00000000" w:rsidRDefault="00FD11EA">
            <w:pPr>
              <w:pStyle w:val="aa"/>
              <w:jc w:val="center"/>
            </w:pPr>
            <w:r>
              <w:t>2510,0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CBF6" w14:textId="77777777" w:rsidR="00000000" w:rsidRDefault="00FD11EA">
            <w:pPr>
              <w:pStyle w:val="aa"/>
              <w:jc w:val="center"/>
            </w:pPr>
            <w:r>
              <w:t>1033,0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6173" w14:textId="77777777" w:rsidR="00000000" w:rsidRDefault="00FD11EA">
            <w:pPr>
              <w:pStyle w:val="aa"/>
              <w:jc w:val="center"/>
            </w:pPr>
            <w:r>
              <w:t>792,2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4BF" w14:textId="77777777" w:rsidR="00000000" w:rsidRDefault="00FD11EA">
            <w:pPr>
              <w:pStyle w:val="aa"/>
              <w:jc w:val="center"/>
            </w:pPr>
            <w:r>
              <w:t>2734,7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9D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0A6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638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51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04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193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89AB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75860B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0F7" w14:textId="77777777" w:rsidR="00000000" w:rsidRDefault="00FD11EA">
            <w:pPr>
              <w:pStyle w:val="aa"/>
              <w:jc w:val="center"/>
            </w:pPr>
            <w:r>
              <w:t>56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04E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29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7E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3B83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C257" w14:textId="77777777" w:rsidR="00000000" w:rsidRDefault="00FD11EA">
            <w:pPr>
              <w:pStyle w:val="aa"/>
              <w:jc w:val="center"/>
            </w:pPr>
            <w:r>
              <w:t>42896,5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4D2" w14:textId="77777777" w:rsidR="00000000" w:rsidRDefault="00FD11EA">
            <w:pPr>
              <w:pStyle w:val="aa"/>
              <w:jc w:val="center"/>
            </w:pPr>
            <w:r>
              <w:t>3927,7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7BD" w14:textId="77777777" w:rsidR="00000000" w:rsidRDefault="00FD11EA">
            <w:pPr>
              <w:pStyle w:val="aa"/>
              <w:jc w:val="center"/>
            </w:pPr>
            <w:r>
              <w:t>4425,4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36C" w14:textId="77777777" w:rsidR="00000000" w:rsidRDefault="00FD11EA">
            <w:pPr>
              <w:pStyle w:val="aa"/>
              <w:jc w:val="center"/>
            </w:pPr>
            <w:r>
              <w:t>4571,9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DD4" w14:textId="77777777" w:rsidR="00000000" w:rsidRDefault="00FD11EA">
            <w:pPr>
              <w:pStyle w:val="aa"/>
              <w:jc w:val="center"/>
            </w:pPr>
            <w:r>
              <w:t>2765,5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5AD" w14:textId="77777777" w:rsidR="00000000" w:rsidRDefault="00FD11EA">
            <w:pPr>
              <w:pStyle w:val="aa"/>
              <w:jc w:val="center"/>
            </w:pPr>
            <w:r>
              <w:t>3136,1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AC3" w14:textId="77777777" w:rsidR="00000000" w:rsidRDefault="00FD11EA">
            <w:pPr>
              <w:pStyle w:val="aa"/>
              <w:jc w:val="center"/>
            </w:pPr>
            <w:r>
              <w:t>2571,4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A74E" w14:textId="77777777" w:rsidR="00000000" w:rsidRDefault="00FD11EA">
            <w:pPr>
              <w:pStyle w:val="aa"/>
              <w:jc w:val="center"/>
            </w:pPr>
            <w:r>
              <w:t>3947,7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B94" w14:textId="77777777" w:rsidR="00000000" w:rsidRDefault="00FD11EA">
            <w:pPr>
              <w:pStyle w:val="aa"/>
              <w:jc w:val="center"/>
            </w:pPr>
            <w:r>
              <w:t>4105,6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A5A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383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1A1B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85EC4" w14:textId="77777777" w:rsidR="00000000" w:rsidRDefault="00FD11EA">
            <w:pPr>
              <w:pStyle w:val="aa"/>
              <w:jc w:val="center"/>
            </w:pPr>
            <w:r>
              <w:t>3361,3</w:t>
            </w:r>
          </w:p>
        </w:tc>
      </w:tr>
      <w:tr w:rsidR="00000000" w14:paraId="1252478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7D2" w14:textId="77777777" w:rsidR="00000000" w:rsidRDefault="00FD11EA">
            <w:pPr>
              <w:pStyle w:val="aa"/>
              <w:jc w:val="center"/>
            </w:pPr>
            <w:r>
              <w:t>57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51B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347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5CB" w14:textId="77777777" w:rsidR="00000000" w:rsidRDefault="00FD11EA">
            <w:pPr>
              <w:pStyle w:val="ac"/>
            </w:pPr>
            <w:r>
              <w:t>ДЖК и СК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622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3B8" w14:textId="77777777" w:rsidR="00000000" w:rsidRDefault="00FD11EA">
            <w:pPr>
              <w:pStyle w:val="aa"/>
              <w:jc w:val="center"/>
            </w:pPr>
            <w:r>
              <w:t>7957,3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A9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1E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78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D7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2DEB" w14:textId="77777777" w:rsidR="00000000" w:rsidRDefault="00FD11EA">
            <w:pPr>
              <w:pStyle w:val="aa"/>
              <w:jc w:val="center"/>
            </w:pPr>
            <w:r>
              <w:t>7957,3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25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1B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DF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9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3C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0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B532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792CCD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4CA" w14:textId="77777777" w:rsidR="00000000" w:rsidRDefault="00FD11EA">
            <w:pPr>
              <w:pStyle w:val="aa"/>
              <w:jc w:val="center"/>
            </w:pPr>
            <w:r>
              <w:t>58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5E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7A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8CD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551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D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7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D8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5B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6D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73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AE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E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3A6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27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E5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79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E2C3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9AFB82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B6E" w14:textId="77777777" w:rsidR="00000000" w:rsidRDefault="00FD11EA">
            <w:pPr>
              <w:pStyle w:val="aa"/>
              <w:jc w:val="center"/>
            </w:pPr>
            <w:r>
              <w:t>59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7060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E8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298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63A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CD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305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91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8E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66F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3B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B34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8E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4C2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5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B7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0A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185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60FB21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AA5" w14:textId="77777777" w:rsidR="00000000" w:rsidRDefault="00FD11EA">
            <w:pPr>
              <w:pStyle w:val="aa"/>
              <w:jc w:val="center"/>
            </w:pPr>
            <w:r>
              <w:t>60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3E7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76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6D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23EA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184" w14:textId="77777777" w:rsidR="00000000" w:rsidRDefault="00FD11EA">
            <w:pPr>
              <w:pStyle w:val="aa"/>
              <w:jc w:val="center"/>
            </w:pPr>
            <w:r>
              <w:t>7957,3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6E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9C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A0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ED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43F" w14:textId="77777777" w:rsidR="00000000" w:rsidRDefault="00FD11EA">
            <w:pPr>
              <w:pStyle w:val="aa"/>
              <w:jc w:val="center"/>
            </w:pPr>
            <w:r>
              <w:t>7957,3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02D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BC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AA4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4F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6F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80F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FA9B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1BDB1D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14EB" w14:textId="77777777" w:rsidR="00000000" w:rsidRDefault="00FD11EA">
            <w:pPr>
              <w:pStyle w:val="aa"/>
              <w:jc w:val="center"/>
            </w:pPr>
            <w:r>
              <w:t>61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8CF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B4F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4B6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11B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BD5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0B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064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F4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56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74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4E9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8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0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8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650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B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AEC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E1DF32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D88" w14:textId="77777777" w:rsidR="00000000" w:rsidRDefault="00FD11EA">
            <w:pPr>
              <w:pStyle w:val="aa"/>
              <w:jc w:val="center"/>
            </w:pPr>
            <w:r>
              <w:t>62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C7D" w14:textId="77777777" w:rsidR="00000000" w:rsidRDefault="00FD11EA">
            <w:pPr>
              <w:pStyle w:val="aa"/>
            </w:pPr>
            <w:r>
              <w:t>9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855" w14:textId="77777777" w:rsidR="00000000" w:rsidRDefault="00FD11EA">
            <w:pPr>
              <w:pStyle w:val="ac"/>
            </w:pPr>
            <w: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 (4, 5)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4F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F36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4998" w14:textId="77777777" w:rsidR="00000000" w:rsidRDefault="00FD11EA">
            <w:pPr>
              <w:pStyle w:val="aa"/>
              <w:jc w:val="center"/>
            </w:pPr>
            <w:r>
              <w:t>49042,7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10E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439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C7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8B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3764" w14:textId="77777777" w:rsidR="00000000" w:rsidRDefault="00FD11EA">
            <w:pPr>
              <w:pStyle w:val="aa"/>
              <w:jc w:val="center"/>
            </w:pPr>
            <w:r>
              <w:t>3686,7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D76" w14:textId="77777777" w:rsidR="00000000" w:rsidRDefault="00FD11EA">
            <w:pPr>
              <w:pStyle w:val="aa"/>
              <w:jc w:val="center"/>
            </w:pPr>
            <w:r>
              <w:t>23392,1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324E" w14:textId="77777777" w:rsidR="00000000" w:rsidRDefault="00FD11EA">
            <w:pPr>
              <w:pStyle w:val="aa"/>
              <w:jc w:val="center"/>
            </w:pPr>
            <w:r>
              <w:t>2</w:t>
            </w:r>
            <w:r>
              <w:t>1963,9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D6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44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D9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51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071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F1F64D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C0B1" w14:textId="77777777" w:rsidR="00000000" w:rsidRDefault="00FD11EA">
            <w:pPr>
              <w:pStyle w:val="aa"/>
              <w:jc w:val="center"/>
            </w:pPr>
            <w:r>
              <w:t>63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ABE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01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52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D73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494D" w14:textId="77777777" w:rsidR="00000000" w:rsidRDefault="00FD11EA">
            <w:pPr>
              <w:pStyle w:val="aa"/>
              <w:jc w:val="center"/>
            </w:pPr>
            <w:r>
              <w:t>17000,0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F57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0F6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CFC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9C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7C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909" w14:textId="77777777" w:rsidR="00000000" w:rsidRDefault="00FD11EA">
            <w:pPr>
              <w:pStyle w:val="aa"/>
              <w:jc w:val="center"/>
            </w:pPr>
            <w:r>
              <w:t>8500,0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55E6" w14:textId="77777777" w:rsidR="00000000" w:rsidRDefault="00FD11EA">
            <w:pPr>
              <w:pStyle w:val="aa"/>
              <w:jc w:val="center"/>
            </w:pPr>
            <w:r>
              <w:t>8500,0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4B4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738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E2C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CC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8B4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050616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A60" w14:textId="77777777" w:rsidR="00000000" w:rsidRDefault="00FD11EA">
            <w:pPr>
              <w:pStyle w:val="aa"/>
              <w:jc w:val="center"/>
            </w:pPr>
            <w:r>
              <w:t>64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5D2F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9A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2D4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5F71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58C8" w14:textId="77777777" w:rsidR="00000000" w:rsidRDefault="00FD11EA">
            <w:pPr>
              <w:pStyle w:val="aa"/>
              <w:jc w:val="center"/>
            </w:pPr>
            <w:r>
              <w:t>21656,4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54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C1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B9E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34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9AF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C15" w14:textId="77777777" w:rsidR="00000000" w:rsidRDefault="00FD11EA">
            <w:pPr>
              <w:pStyle w:val="aa"/>
              <w:jc w:val="center"/>
            </w:pPr>
            <w:r>
              <w:t>10388,9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1F4" w14:textId="77777777" w:rsidR="00000000" w:rsidRDefault="00FD11EA">
            <w:pPr>
              <w:pStyle w:val="aa"/>
              <w:jc w:val="center"/>
            </w:pPr>
            <w:r>
              <w:t>11267,5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3E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8EA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49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1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1B8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7BF64C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EDA" w14:textId="77777777" w:rsidR="00000000" w:rsidRDefault="00FD11EA">
            <w:pPr>
              <w:pStyle w:val="aa"/>
              <w:jc w:val="center"/>
            </w:pPr>
            <w:r>
              <w:t>65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EE7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D48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0D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4EF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CD32" w14:textId="77777777" w:rsidR="00000000" w:rsidRDefault="00FD11EA">
            <w:pPr>
              <w:pStyle w:val="aa"/>
              <w:jc w:val="center"/>
            </w:pPr>
            <w:r>
              <w:t>10386,3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85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012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8C4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931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43D" w14:textId="77777777" w:rsidR="00000000" w:rsidRDefault="00FD11EA">
            <w:pPr>
              <w:pStyle w:val="aa"/>
              <w:jc w:val="center"/>
            </w:pPr>
            <w:r>
              <w:t>3686,7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4D1" w14:textId="77777777" w:rsidR="00000000" w:rsidRDefault="00FD11EA">
            <w:pPr>
              <w:pStyle w:val="aa"/>
              <w:jc w:val="center"/>
            </w:pPr>
            <w:r>
              <w:t>4503,2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26F" w14:textId="77777777" w:rsidR="00000000" w:rsidRDefault="00FD11EA">
            <w:pPr>
              <w:pStyle w:val="aa"/>
              <w:jc w:val="center"/>
            </w:pPr>
            <w:r>
              <w:t>2196,4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21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51E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4F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7F7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0F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3F45DD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2DA9" w14:textId="77777777" w:rsidR="00000000" w:rsidRDefault="00FD11EA">
            <w:pPr>
              <w:pStyle w:val="aa"/>
              <w:jc w:val="center"/>
            </w:pPr>
            <w:r>
              <w:t>66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54E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AB2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C2B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CF3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84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9B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13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0BB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1D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C8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BA0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45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39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42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12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ED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C722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0DC6B0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8B9" w14:textId="77777777" w:rsidR="00000000" w:rsidRDefault="00FD11EA">
            <w:pPr>
              <w:pStyle w:val="aa"/>
              <w:jc w:val="center"/>
            </w:pPr>
            <w:r>
              <w:t>67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A55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B9DF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7C1" w14:textId="77777777" w:rsidR="00000000" w:rsidRDefault="00FD11EA">
            <w:pPr>
              <w:pStyle w:val="ac"/>
            </w:pPr>
            <w:r>
              <w:t>Департамент муниципальной собственности и градостроительства (далее - ДМСиГ)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57D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619" w14:textId="77777777" w:rsidR="00000000" w:rsidRDefault="00FD11EA">
            <w:pPr>
              <w:pStyle w:val="aa"/>
              <w:jc w:val="center"/>
            </w:pPr>
            <w:r>
              <w:t>477863,0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72E" w14:textId="77777777" w:rsidR="00000000" w:rsidRDefault="00FD11EA">
            <w:pPr>
              <w:pStyle w:val="aa"/>
              <w:jc w:val="center"/>
            </w:pPr>
            <w:r>
              <w:t>477863,0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F15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A7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A3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887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42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E6C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73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8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CD0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881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B97D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2FA859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71D6" w14:textId="77777777" w:rsidR="00000000" w:rsidRDefault="00FD11EA">
            <w:pPr>
              <w:pStyle w:val="aa"/>
              <w:jc w:val="center"/>
            </w:pPr>
            <w:r>
              <w:t>68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27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ACBA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46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947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00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29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3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B67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F7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C2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3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DD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E5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31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BF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B9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6D79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0CCAC9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13C" w14:textId="77777777" w:rsidR="00000000" w:rsidRDefault="00FD11EA">
            <w:pPr>
              <w:pStyle w:val="aa"/>
              <w:jc w:val="center"/>
            </w:pPr>
            <w:r>
              <w:t>69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58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615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E8C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1D37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B534" w14:textId="77777777" w:rsidR="00000000" w:rsidRDefault="00FD11EA">
            <w:pPr>
              <w:pStyle w:val="aa"/>
              <w:jc w:val="center"/>
            </w:pPr>
            <w:r>
              <w:t>453969,8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52C" w14:textId="77777777" w:rsidR="00000000" w:rsidRDefault="00FD11EA">
            <w:pPr>
              <w:pStyle w:val="aa"/>
              <w:jc w:val="center"/>
            </w:pPr>
            <w:r>
              <w:t>453969,8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5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11D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37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ACD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4C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55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2B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12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0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87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2344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AFA376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433" w14:textId="77777777" w:rsidR="00000000" w:rsidRDefault="00FD11EA">
            <w:pPr>
              <w:pStyle w:val="aa"/>
              <w:jc w:val="center"/>
            </w:pPr>
            <w:r>
              <w:t>70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1B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09F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72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3B1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A8B" w14:textId="77777777" w:rsidR="00000000" w:rsidRDefault="00FD11EA">
            <w:pPr>
              <w:pStyle w:val="aa"/>
              <w:jc w:val="center"/>
            </w:pPr>
            <w:r>
              <w:t>23893,2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041" w14:textId="77777777" w:rsidR="00000000" w:rsidRDefault="00FD11EA">
            <w:pPr>
              <w:pStyle w:val="aa"/>
              <w:jc w:val="center"/>
            </w:pPr>
            <w:r>
              <w:t>23893,2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DD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C3D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3A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D21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2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25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99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80A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86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98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B034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474DC1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3A0" w14:textId="77777777" w:rsidR="00000000" w:rsidRDefault="00FD11EA">
            <w:pPr>
              <w:pStyle w:val="aa"/>
              <w:jc w:val="center"/>
            </w:pPr>
            <w:r>
              <w:t>71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498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2B2C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A6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6C6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F3E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5DF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75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6D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46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40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A7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5BB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5D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A0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A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7A5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2CD2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BB6EA6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593" w14:textId="77777777" w:rsidR="00000000" w:rsidRDefault="00FD11EA">
            <w:pPr>
              <w:pStyle w:val="aa"/>
              <w:jc w:val="center"/>
            </w:pPr>
            <w:r>
              <w:t>72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C94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BD2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9C8" w14:textId="77777777" w:rsidR="00000000" w:rsidRDefault="00FD11EA">
            <w:pPr>
              <w:pStyle w:val="ac"/>
            </w:pPr>
            <w:r>
              <w:t>ДЖКиСК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95F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78CC" w14:textId="77777777" w:rsidR="00000000" w:rsidRDefault="00FD11EA">
            <w:pPr>
              <w:pStyle w:val="aa"/>
              <w:jc w:val="center"/>
            </w:pPr>
            <w:r>
              <w:t>1046485,0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0A8B" w14:textId="77777777" w:rsidR="00000000" w:rsidRDefault="00FD11EA">
            <w:pPr>
              <w:pStyle w:val="aa"/>
              <w:jc w:val="center"/>
            </w:pPr>
            <w:r>
              <w:t>4867,0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791" w14:textId="77777777" w:rsidR="00000000" w:rsidRDefault="00FD11EA">
            <w:pPr>
              <w:pStyle w:val="aa"/>
              <w:jc w:val="center"/>
            </w:pPr>
            <w:r>
              <w:t>9997,4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740B" w14:textId="77777777" w:rsidR="00000000" w:rsidRDefault="00FD11EA">
            <w:pPr>
              <w:pStyle w:val="aa"/>
              <w:jc w:val="center"/>
            </w:pPr>
            <w:r>
              <w:t>22553,5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B945" w14:textId="77777777" w:rsidR="00000000" w:rsidRDefault="00FD11EA">
            <w:pPr>
              <w:pStyle w:val="aa"/>
              <w:jc w:val="center"/>
            </w:pPr>
            <w:r>
              <w:t>33897,1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56E" w14:textId="77777777" w:rsidR="00000000" w:rsidRDefault="00FD11EA">
            <w:pPr>
              <w:pStyle w:val="aa"/>
              <w:jc w:val="center"/>
            </w:pPr>
            <w:r>
              <w:t>30125,1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AA0" w14:textId="77777777" w:rsidR="00000000" w:rsidRDefault="00FD11EA">
            <w:pPr>
              <w:pStyle w:val="aa"/>
              <w:jc w:val="center"/>
            </w:pPr>
            <w:r>
              <w:t>631942,1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4445" w14:textId="77777777" w:rsidR="00000000" w:rsidRDefault="00FD11EA">
            <w:pPr>
              <w:pStyle w:val="aa"/>
              <w:jc w:val="center"/>
            </w:pPr>
            <w:r>
              <w:t>285875,2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20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7A6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680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302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CCAA6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</w:tr>
      <w:tr w:rsidR="00000000" w14:paraId="392C563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EFD" w14:textId="77777777" w:rsidR="00000000" w:rsidRDefault="00FD11EA">
            <w:pPr>
              <w:pStyle w:val="aa"/>
              <w:jc w:val="center"/>
            </w:pPr>
            <w:r>
              <w:t>73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FAC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96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2AD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5CA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009" w14:textId="77777777" w:rsidR="00000000" w:rsidRDefault="00FD11EA">
            <w:pPr>
              <w:pStyle w:val="aa"/>
              <w:jc w:val="center"/>
            </w:pPr>
            <w:r>
              <w:t>109832,6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85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66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8A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B84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A27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7B23" w14:textId="77777777" w:rsidR="00000000" w:rsidRDefault="00FD11EA">
            <w:pPr>
              <w:pStyle w:val="aa"/>
              <w:jc w:val="center"/>
            </w:pPr>
            <w:r>
              <w:t>56085,0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143" w14:textId="77777777" w:rsidR="00000000" w:rsidRDefault="00FD11EA">
            <w:pPr>
              <w:pStyle w:val="aa"/>
              <w:jc w:val="center"/>
            </w:pPr>
            <w:r>
              <w:t>53747,6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865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33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9C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6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D6E4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5D181B9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258" w14:textId="77777777" w:rsidR="00000000" w:rsidRDefault="00FD11EA">
            <w:pPr>
              <w:pStyle w:val="aa"/>
              <w:jc w:val="center"/>
            </w:pPr>
            <w:r>
              <w:t>74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620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EE1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43F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43C1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671" w14:textId="77777777" w:rsidR="00000000" w:rsidRDefault="00FD11EA">
            <w:pPr>
              <w:pStyle w:val="aa"/>
              <w:jc w:val="center"/>
            </w:pPr>
            <w:r>
              <w:t>691630,8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0C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0A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42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23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CF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CAE" w14:textId="77777777" w:rsidR="00000000" w:rsidRDefault="00FD11EA">
            <w:pPr>
              <w:pStyle w:val="aa"/>
              <w:jc w:val="center"/>
            </w:pPr>
            <w:r>
              <w:t>495828,0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705" w14:textId="77777777" w:rsidR="00000000" w:rsidRDefault="00FD11EA">
            <w:pPr>
              <w:pStyle w:val="aa"/>
              <w:jc w:val="center"/>
            </w:pPr>
            <w:r>
              <w:t>195802,8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5B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153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C0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0D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197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A1EC3C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E9C" w14:textId="77777777" w:rsidR="00000000" w:rsidRDefault="00FD11EA">
            <w:pPr>
              <w:pStyle w:val="aa"/>
              <w:jc w:val="center"/>
            </w:pPr>
            <w:r>
              <w:t>75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F77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C4C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1C68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C8F4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630" w14:textId="77777777" w:rsidR="00000000" w:rsidRDefault="00FD11EA">
            <w:pPr>
              <w:pStyle w:val="aa"/>
              <w:jc w:val="center"/>
            </w:pPr>
            <w:r>
              <w:t>245021,6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F91" w14:textId="77777777" w:rsidR="00000000" w:rsidRDefault="00FD11EA">
            <w:pPr>
              <w:pStyle w:val="aa"/>
              <w:jc w:val="center"/>
            </w:pPr>
            <w:r>
              <w:t>4867,0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888" w14:textId="77777777" w:rsidR="00000000" w:rsidRDefault="00FD11EA">
            <w:pPr>
              <w:pStyle w:val="aa"/>
              <w:jc w:val="center"/>
            </w:pPr>
            <w:r>
              <w:t>9997,4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0E7E" w14:textId="77777777" w:rsidR="00000000" w:rsidRDefault="00FD11EA">
            <w:pPr>
              <w:pStyle w:val="aa"/>
              <w:jc w:val="center"/>
            </w:pPr>
            <w:r>
              <w:t>22553,5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D63" w14:textId="77777777" w:rsidR="00000000" w:rsidRDefault="00FD11EA">
            <w:pPr>
              <w:pStyle w:val="aa"/>
              <w:jc w:val="center"/>
            </w:pPr>
            <w:r>
              <w:t>33897,1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8A1" w14:textId="77777777" w:rsidR="00000000" w:rsidRDefault="00FD11EA">
            <w:pPr>
              <w:pStyle w:val="aa"/>
              <w:jc w:val="center"/>
            </w:pPr>
            <w:r>
              <w:t>30125,1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BA9" w14:textId="77777777" w:rsidR="00000000" w:rsidRDefault="00FD11EA">
            <w:pPr>
              <w:pStyle w:val="aa"/>
              <w:jc w:val="center"/>
            </w:pPr>
            <w:r>
              <w:t>80029,1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64EB" w14:textId="77777777" w:rsidR="00000000" w:rsidRDefault="00FD11EA">
            <w:pPr>
              <w:pStyle w:val="aa"/>
              <w:jc w:val="center"/>
            </w:pPr>
            <w:r>
              <w:t>36324,8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56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E5A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AA7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1173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E617D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</w:tr>
      <w:tr w:rsidR="00000000" w14:paraId="54F45CC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BE2" w14:textId="77777777" w:rsidR="00000000" w:rsidRDefault="00FD11EA">
            <w:pPr>
              <w:pStyle w:val="aa"/>
              <w:jc w:val="center"/>
            </w:pPr>
            <w:r>
              <w:t>76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C3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FB7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6B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294F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2A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CE7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FB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62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CF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83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28B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B1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26D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AAC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E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63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E06B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A8F577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812" w14:textId="77777777" w:rsidR="00000000" w:rsidRDefault="00FD11EA">
            <w:pPr>
              <w:pStyle w:val="aa"/>
              <w:jc w:val="center"/>
            </w:pPr>
            <w:r>
              <w:t>77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098" w14:textId="77777777" w:rsidR="00000000" w:rsidRDefault="00FD11EA">
            <w:pPr>
              <w:pStyle w:val="aa"/>
            </w:pPr>
            <w:r>
              <w:t>10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9D5" w14:textId="77777777" w:rsidR="00000000" w:rsidRDefault="00FD11EA">
            <w:pPr>
              <w:pStyle w:val="ac"/>
            </w:pPr>
            <w:r>
              <w:t>Участие в реализации регионального проекта "Современная школа" (1, 4, 5)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636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A8C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A0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88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AEE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2D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E7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918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59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F1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F2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5B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14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7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550AE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5C452C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87E" w14:textId="77777777" w:rsidR="00000000" w:rsidRDefault="00FD11EA">
            <w:pPr>
              <w:pStyle w:val="aa"/>
              <w:jc w:val="center"/>
            </w:pPr>
            <w:r>
              <w:t>78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1B4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EE9D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05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513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59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2E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E50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E9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8A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7B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FA6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3B9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3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591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9FE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54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4F98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8A0C15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DBD" w14:textId="77777777" w:rsidR="00000000" w:rsidRDefault="00FD11EA">
            <w:pPr>
              <w:pStyle w:val="aa"/>
              <w:jc w:val="center"/>
            </w:pPr>
            <w:r>
              <w:t>79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F4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321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A2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FB0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E2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1F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6E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24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4F8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6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28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B2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253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8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E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B1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EA7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9D1B7F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053" w14:textId="77777777" w:rsidR="00000000" w:rsidRDefault="00FD11EA">
            <w:pPr>
              <w:pStyle w:val="aa"/>
              <w:jc w:val="center"/>
            </w:pPr>
            <w:r>
              <w:t>80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D71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0FF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245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6E3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C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29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C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541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69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9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C9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58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E9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B8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62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BE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DDC8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5DDD779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D9B" w14:textId="77777777" w:rsidR="00000000" w:rsidRDefault="00FD11EA">
            <w:pPr>
              <w:pStyle w:val="aa"/>
              <w:jc w:val="center"/>
            </w:pPr>
            <w:r>
              <w:t>81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A0C7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AAC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AD0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C3B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9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A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3B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8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56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78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0B4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8A7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32D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826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4C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1E9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3C15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B418AE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976" w14:textId="77777777" w:rsidR="00000000" w:rsidRDefault="00FD11EA">
            <w:pPr>
              <w:pStyle w:val="aa"/>
              <w:jc w:val="center"/>
            </w:pPr>
            <w:r>
              <w:t>82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BE8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03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E78" w14:textId="77777777" w:rsidR="00000000" w:rsidRDefault="00FD11EA">
            <w:pPr>
              <w:pStyle w:val="ac"/>
            </w:pPr>
            <w:r>
              <w:t>ДЖКиСК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A3C8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8F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8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E9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21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195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59C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10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3F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85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2A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27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80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4B21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3D3B14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D1F" w14:textId="77777777" w:rsidR="00000000" w:rsidRDefault="00FD11EA">
            <w:pPr>
              <w:pStyle w:val="aa"/>
              <w:jc w:val="center"/>
            </w:pPr>
            <w:r>
              <w:t>83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519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FD38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EB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65C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6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509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45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7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A3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49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C2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1BD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0D9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88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5B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92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0BA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282E20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FBEF" w14:textId="77777777" w:rsidR="00000000" w:rsidRDefault="00FD11EA">
            <w:pPr>
              <w:pStyle w:val="aa"/>
              <w:jc w:val="center"/>
            </w:pPr>
            <w:r>
              <w:t>84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E56E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6C21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63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BC2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46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FF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E8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98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4CE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FA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4D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2F0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5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EB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94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88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8543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0480F2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9B0" w14:textId="77777777" w:rsidR="00000000" w:rsidRDefault="00FD11EA">
            <w:pPr>
              <w:pStyle w:val="aa"/>
              <w:jc w:val="center"/>
            </w:pPr>
            <w:r>
              <w:t>85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DEB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6D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856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2E0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EF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FB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D5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14F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F9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5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2C4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0F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3E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D3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D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3A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E05F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84380D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203" w14:textId="77777777" w:rsidR="00000000" w:rsidRDefault="00FD11EA">
            <w:pPr>
              <w:pStyle w:val="aa"/>
              <w:jc w:val="center"/>
            </w:pPr>
            <w:r>
              <w:t>86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492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9D1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C9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8C71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A5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F7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70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5A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63C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35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3C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779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61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05B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09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65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CF4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EB0834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B09" w14:textId="77777777" w:rsidR="00000000" w:rsidRDefault="00FD11EA">
            <w:pPr>
              <w:pStyle w:val="aa"/>
              <w:jc w:val="center"/>
            </w:pPr>
            <w:r>
              <w:t>87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FD4" w14:textId="77777777" w:rsidR="00000000" w:rsidRDefault="00FD11EA">
            <w:pPr>
              <w:pStyle w:val="aa"/>
            </w:pPr>
            <w:r>
              <w:t>11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5D65" w14:textId="77777777" w:rsidR="00000000" w:rsidRDefault="00FD11EA">
            <w:pPr>
              <w:pStyle w:val="ac"/>
            </w:pPr>
            <w:r>
              <w:t>Участие в реализации регионального проекта "Успех каждого ребенка" (3, 6)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F389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4C0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565" w14:textId="77777777" w:rsidR="00000000" w:rsidRDefault="00FD11EA">
            <w:pPr>
              <w:pStyle w:val="aa"/>
              <w:jc w:val="center"/>
            </w:pPr>
            <w:r>
              <w:t>58274,5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DA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277F" w14:textId="77777777" w:rsidR="00000000" w:rsidRDefault="00FD11EA">
            <w:pPr>
              <w:pStyle w:val="aa"/>
              <w:jc w:val="center"/>
            </w:pPr>
            <w:r>
              <w:t>58274,5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03D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4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88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3B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9C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DF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9B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52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AA8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7804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EC4C3E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4B6" w14:textId="77777777" w:rsidR="00000000" w:rsidRDefault="00FD11EA">
            <w:pPr>
              <w:pStyle w:val="aa"/>
              <w:jc w:val="center"/>
            </w:pPr>
            <w:r>
              <w:t>88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D3B0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48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264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1F7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883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D2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DB9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B55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B0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72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C9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96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697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3C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D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03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5A5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083025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9F0" w14:textId="77777777" w:rsidR="00000000" w:rsidRDefault="00FD11EA">
            <w:pPr>
              <w:pStyle w:val="aa"/>
              <w:jc w:val="center"/>
            </w:pPr>
            <w:r>
              <w:t>89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58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19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27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F7D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13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05D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84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86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70D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01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9E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A0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F5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63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B42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B4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DBA5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533D56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4F4" w14:textId="77777777" w:rsidR="00000000" w:rsidRDefault="00FD11EA">
            <w:pPr>
              <w:pStyle w:val="aa"/>
              <w:jc w:val="center"/>
            </w:pPr>
            <w:r>
              <w:t>90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FD3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9408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C7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FA8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42E9" w14:textId="77777777" w:rsidR="00000000" w:rsidRDefault="00FD11EA">
            <w:pPr>
              <w:pStyle w:val="aa"/>
              <w:jc w:val="center"/>
            </w:pPr>
            <w:r>
              <w:t>53254,6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4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38D1" w14:textId="77777777" w:rsidR="00000000" w:rsidRDefault="00FD11EA">
            <w:pPr>
              <w:pStyle w:val="aa"/>
              <w:jc w:val="center"/>
            </w:pPr>
            <w:r>
              <w:t>53254,6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B8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EE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51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3EB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DB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BAC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175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91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09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0499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8F7FEB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EA46" w14:textId="77777777" w:rsidR="00000000" w:rsidRDefault="00FD11EA">
            <w:pPr>
              <w:pStyle w:val="aa"/>
              <w:jc w:val="center"/>
            </w:pPr>
            <w:r>
              <w:t>91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F73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77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4A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9DF8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840" w14:textId="77777777" w:rsidR="00000000" w:rsidRDefault="00FD11EA">
            <w:pPr>
              <w:pStyle w:val="aa"/>
              <w:jc w:val="center"/>
            </w:pPr>
            <w:r>
              <w:t>5019,9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23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DDA" w14:textId="77777777" w:rsidR="00000000" w:rsidRDefault="00FD11EA">
            <w:pPr>
              <w:pStyle w:val="aa"/>
              <w:jc w:val="center"/>
            </w:pPr>
            <w:r>
              <w:t>5019,9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7C0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A8C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07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FB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152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E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BDC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5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93D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1DE4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9CF0F2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690E" w14:textId="77777777" w:rsidR="00000000" w:rsidRDefault="00FD11EA">
            <w:pPr>
              <w:pStyle w:val="aa"/>
              <w:jc w:val="center"/>
            </w:pPr>
            <w:r>
              <w:t>92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A77" w14:textId="77777777" w:rsidR="00000000" w:rsidRDefault="00FD11EA">
            <w:pPr>
              <w:pStyle w:val="aa"/>
            </w:pPr>
            <w:r>
              <w:t>12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528" w14:textId="77777777" w:rsidR="00000000" w:rsidRDefault="00FD11EA">
            <w:pPr>
              <w:pStyle w:val="ac"/>
            </w:pPr>
            <w:r>
              <w:t>Участие в реализации регионального проекта "Учитель будущего" (1)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EA1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894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CAF" w14:textId="77777777" w:rsidR="00000000" w:rsidRDefault="00FD11EA">
            <w:pPr>
              <w:pStyle w:val="aa"/>
              <w:jc w:val="center"/>
            </w:pPr>
            <w:r>
              <w:t>503,5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2FA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B1E" w14:textId="77777777" w:rsidR="00000000" w:rsidRDefault="00FD11EA">
            <w:pPr>
              <w:pStyle w:val="aa"/>
              <w:jc w:val="center"/>
            </w:pPr>
            <w:r>
              <w:t>503,5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B6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A4A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94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8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B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EB4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A4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E8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E8C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ACE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F984E6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BD1" w14:textId="77777777" w:rsidR="00000000" w:rsidRDefault="00FD11EA">
            <w:pPr>
              <w:pStyle w:val="aa"/>
              <w:jc w:val="center"/>
            </w:pPr>
            <w:r>
              <w:t>93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E2E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89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72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F5E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E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42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B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07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B8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06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86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F7C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14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4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DF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F6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0B33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5E71965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DD7" w14:textId="77777777" w:rsidR="00000000" w:rsidRDefault="00FD11EA">
            <w:pPr>
              <w:pStyle w:val="aa"/>
              <w:jc w:val="center"/>
            </w:pPr>
            <w:r>
              <w:t>94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267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65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975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B36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43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B3B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84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01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18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68A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B5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37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AF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D83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F4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59F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95B5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62E5C2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1007" w14:textId="77777777" w:rsidR="00000000" w:rsidRDefault="00FD11EA">
            <w:pPr>
              <w:pStyle w:val="aa"/>
              <w:jc w:val="center"/>
            </w:pPr>
            <w:r>
              <w:t>95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6C1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FEA1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2B45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C88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7A0" w14:textId="77777777" w:rsidR="00000000" w:rsidRDefault="00FD11EA">
            <w:pPr>
              <w:pStyle w:val="aa"/>
              <w:jc w:val="center"/>
            </w:pPr>
            <w:r>
              <w:t>503,5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4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A27C" w14:textId="77777777" w:rsidR="00000000" w:rsidRDefault="00FD11EA">
            <w:pPr>
              <w:pStyle w:val="aa"/>
              <w:jc w:val="center"/>
            </w:pPr>
            <w:r>
              <w:t>503,5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24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7C6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3E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C1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42E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ECA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D0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4E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0E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7F13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54077D0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1A7" w14:textId="77777777" w:rsidR="00000000" w:rsidRDefault="00FD11EA">
            <w:pPr>
              <w:pStyle w:val="aa"/>
              <w:jc w:val="center"/>
            </w:pPr>
            <w:r>
              <w:t>96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E9F4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7A8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C7C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A38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78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0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E0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86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03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16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B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E9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26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19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0A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86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08BF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63E575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E2" w14:textId="77777777" w:rsidR="00000000" w:rsidRDefault="00FD11EA">
            <w:pPr>
              <w:pStyle w:val="aa"/>
              <w:jc w:val="center"/>
            </w:pPr>
            <w:r>
              <w:t>97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46E" w14:textId="77777777" w:rsidR="00000000" w:rsidRDefault="00FD11EA">
            <w:pPr>
              <w:pStyle w:val="aa"/>
            </w:pPr>
            <w:r>
              <w:t>13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B0FF" w14:textId="77777777" w:rsidR="00000000" w:rsidRDefault="00FD11EA">
            <w:pPr>
              <w:pStyle w:val="ac"/>
            </w:pPr>
            <w:r>
              <w:t>Участие в реализации регионального проекта "Содействие занятости женщин-создание условий дошкольного образования для детей в возрасте до трех лет"(2)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2BC" w14:textId="77777777" w:rsidR="00000000" w:rsidRDefault="00FD11EA">
            <w:pPr>
              <w:pStyle w:val="ac"/>
            </w:pPr>
            <w:r>
              <w:t>ДМСиГ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D56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812" w14:textId="77777777" w:rsidR="00000000" w:rsidRDefault="00FD11EA">
            <w:pPr>
              <w:pStyle w:val="aa"/>
              <w:jc w:val="center"/>
            </w:pPr>
            <w:r>
              <w:t>477862,9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D7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ACF" w14:textId="77777777" w:rsidR="00000000" w:rsidRDefault="00FD11EA">
            <w:pPr>
              <w:pStyle w:val="aa"/>
              <w:jc w:val="center"/>
            </w:pPr>
            <w:r>
              <w:t>477862,9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C1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6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2F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36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78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3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80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44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D3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90EE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0B8760D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8144" w14:textId="77777777" w:rsidR="00000000" w:rsidRDefault="00FD11EA">
            <w:pPr>
              <w:pStyle w:val="aa"/>
              <w:jc w:val="center"/>
            </w:pPr>
            <w:r>
              <w:t>98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214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51D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26A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3EF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9FAF" w14:textId="77777777" w:rsidR="00000000" w:rsidRDefault="00FD11EA">
            <w:pPr>
              <w:pStyle w:val="aa"/>
              <w:jc w:val="center"/>
            </w:pPr>
            <w:r>
              <w:t>113717,1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77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4797" w14:textId="77777777" w:rsidR="00000000" w:rsidRDefault="00FD11EA">
            <w:pPr>
              <w:pStyle w:val="aa"/>
              <w:jc w:val="center"/>
            </w:pPr>
            <w:r>
              <w:t>113717,1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35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B7C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7B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CF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02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3D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29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2CE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8C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442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5ABE56D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0BF9" w14:textId="77777777" w:rsidR="00000000" w:rsidRDefault="00FD11EA">
            <w:pPr>
              <w:pStyle w:val="aa"/>
              <w:jc w:val="center"/>
            </w:pPr>
            <w:r>
              <w:t>99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BCD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1A57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09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C0A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FC7" w14:textId="77777777" w:rsidR="00000000" w:rsidRDefault="00FD11EA">
            <w:pPr>
              <w:pStyle w:val="aa"/>
              <w:jc w:val="center"/>
            </w:pPr>
            <w:r>
              <w:t>340252,7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E7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E30" w14:textId="77777777" w:rsidR="00000000" w:rsidRDefault="00FD11EA">
            <w:pPr>
              <w:pStyle w:val="aa"/>
              <w:jc w:val="center"/>
            </w:pPr>
            <w:r>
              <w:t>340252,7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F8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5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52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55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12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4E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B4A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47F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4B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A5D6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2ED07C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950" w14:textId="77777777" w:rsidR="00000000" w:rsidRDefault="00FD11EA">
            <w:pPr>
              <w:pStyle w:val="aa"/>
              <w:jc w:val="center"/>
            </w:pPr>
            <w:r>
              <w:t>100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16A6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06D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B4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575E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80F" w14:textId="77777777" w:rsidR="00000000" w:rsidRDefault="00FD11EA">
            <w:pPr>
              <w:pStyle w:val="aa"/>
              <w:jc w:val="center"/>
            </w:pPr>
            <w:r>
              <w:t>23893,1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B6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419" w14:textId="77777777" w:rsidR="00000000" w:rsidRDefault="00FD11EA">
            <w:pPr>
              <w:pStyle w:val="aa"/>
              <w:jc w:val="center"/>
            </w:pPr>
            <w:r>
              <w:t>23893,1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94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D4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ED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71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4B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2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2D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6E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5F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FAF1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58A3AA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4CBE" w14:textId="77777777" w:rsidR="00000000" w:rsidRDefault="00FD11EA">
            <w:pPr>
              <w:pStyle w:val="aa"/>
              <w:jc w:val="center"/>
            </w:pPr>
            <w:r>
              <w:t>101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5E0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757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E84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F597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47D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6D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94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9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DA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58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1B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23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34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B19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649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FA8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BE8A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390217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2B2" w14:textId="77777777" w:rsidR="00000000" w:rsidRDefault="00FD11EA">
            <w:pPr>
              <w:pStyle w:val="aa"/>
              <w:jc w:val="center"/>
            </w:pPr>
            <w:r>
              <w:t>102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4B2E" w14:textId="77777777" w:rsidR="00000000" w:rsidRDefault="00FD11EA">
            <w:pPr>
              <w:pStyle w:val="aa"/>
            </w:pPr>
            <w:r>
              <w:t>14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87F" w14:textId="77777777" w:rsidR="00000000" w:rsidRDefault="00FD11EA">
            <w:pPr>
              <w:pStyle w:val="ac"/>
            </w:pPr>
            <w:r>
              <w:t>Участие в реализации регионального проекта "Патриотическое воспитание граждан Российской Федерации" (7)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203C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E4E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4E61" w14:textId="77777777" w:rsidR="00000000" w:rsidRDefault="00FD11EA">
            <w:pPr>
              <w:pStyle w:val="aa"/>
              <w:jc w:val="center"/>
            </w:pPr>
            <w:r>
              <w:t>8811,7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A31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BD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F9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AD94" w14:textId="77777777" w:rsidR="00000000" w:rsidRDefault="00FD11EA">
            <w:pPr>
              <w:pStyle w:val="aa"/>
              <w:jc w:val="center"/>
            </w:pPr>
            <w:r>
              <w:t>747,8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4E8" w14:textId="77777777" w:rsidR="00000000" w:rsidRDefault="00FD11EA">
            <w:pPr>
              <w:pStyle w:val="aa"/>
              <w:jc w:val="center"/>
            </w:pPr>
            <w:r>
              <w:t>2390,8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8F0" w14:textId="77777777" w:rsidR="00000000" w:rsidRDefault="00FD11EA">
            <w:pPr>
              <w:pStyle w:val="aa"/>
              <w:jc w:val="center"/>
            </w:pPr>
            <w:r>
              <w:t>1768,0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E04" w14:textId="77777777" w:rsidR="00000000" w:rsidRDefault="00FD11EA">
            <w:pPr>
              <w:pStyle w:val="aa"/>
              <w:jc w:val="center"/>
            </w:pPr>
            <w:r>
              <w:t>1768,0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D72" w14:textId="77777777" w:rsidR="00000000" w:rsidRDefault="00FD11EA">
            <w:pPr>
              <w:pStyle w:val="aa"/>
              <w:jc w:val="center"/>
            </w:pPr>
            <w:r>
              <w:t>2137,1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12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DC6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87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92A1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2A5511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17C" w14:textId="77777777" w:rsidR="00000000" w:rsidRDefault="00FD11EA">
            <w:pPr>
              <w:pStyle w:val="aa"/>
              <w:jc w:val="center"/>
            </w:pPr>
            <w:r>
              <w:t>103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CDA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C4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18D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D224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9296" w14:textId="77777777" w:rsidR="00000000" w:rsidRDefault="00FD11EA">
            <w:pPr>
              <w:pStyle w:val="aa"/>
              <w:jc w:val="center"/>
            </w:pPr>
            <w:r>
              <w:t>3278,1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05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84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A5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2A27" w14:textId="77777777" w:rsidR="00000000" w:rsidRDefault="00FD11EA">
            <w:pPr>
              <w:pStyle w:val="aa"/>
              <w:jc w:val="center"/>
            </w:pPr>
            <w:r>
              <w:t>291,6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017F" w14:textId="77777777" w:rsidR="00000000" w:rsidRDefault="00FD11EA">
            <w:pPr>
              <w:pStyle w:val="aa"/>
              <w:jc w:val="center"/>
            </w:pPr>
            <w:r>
              <w:t>923,1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B1F" w14:textId="77777777" w:rsidR="00000000" w:rsidRDefault="00FD11EA">
            <w:pPr>
              <w:pStyle w:val="aa"/>
              <w:jc w:val="center"/>
            </w:pPr>
            <w:r>
              <w:t>682,6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0C4" w14:textId="77777777" w:rsidR="00000000" w:rsidRDefault="00FD11EA">
            <w:pPr>
              <w:pStyle w:val="aa"/>
              <w:jc w:val="center"/>
            </w:pPr>
            <w:r>
              <w:t>682,6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424" w14:textId="77777777" w:rsidR="00000000" w:rsidRDefault="00FD11EA">
            <w:pPr>
              <w:pStyle w:val="aa"/>
              <w:jc w:val="center"/>
            </w:pPr>
            <w:r>
              <w:t>698,2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0B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E0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86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7257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F4A780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FA2" w14:textId="77777777" w:rsidR="00000000" w:rsidRDefault="00FD11EA">
            <w:pPr>
              <w:pStyle w:val="aa"/>
              <w:jc w:val="center"/>
            </w:pPr>
            <w:r>
              <w:t>104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897F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D09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D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A3A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82CE" w14:textId="77777777" w:rsidR="00000000" w:rsidRDefault="00FD11EA">
            <w:pPr>
              <w:pStyle w:val="aa"/>
              <w:jc w:val="center"/>
            </w:pPr>
            <w:r>
              <w:t>5452,9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D7F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A9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16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AC0" w14:textId="77777777" w:rsidR="00000000" w:rsidRDefault="00FD11EA">
            <w:pPr>
              <w:pStyle w:val="aa"/>
              <w:jc w:val="center"/>
            </w:pPr>
            <w:r>
              <w:t>456,2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3BF6" w14:textId="77777777" w:rsidR="00000000" w:rsidRDefault="00FD11EA">
            <w:pPr>
              <w:pStyle w:val="aa"/>
              <w:jc w:val="center"/>
            </w:pPr>
            <w:r>
              <w:t>1443,8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214" w14:textId="77777777" w:rsidR="00000000" w:rsidRDefault="00FD11EA">
            <w:pPr>
              <w:pStyle w:val="aa"/>
              <w:jc w:val="center"/>
            </w:pPr>
            <w:r>
              <w:t>1067,7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0D2" w14:textId="77777777" w:rsidR="00000000" w:rsidRDefault="00FD11EA">
            <w:pPr>
              <w:pStyle w:val="aa"/>
              <w:jc w:val="center"/>
            </w:pPr>
            <w:r>
              <w:t>1067,7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CF6" w14:textId="77777777" w:rsidR="00000000" w:rsidRDefault="00FD11EA">
            <w:pPr>
              <w:pStyle w:val="aa"/>
              <w:jc w:val="center"/>
            </w:pPr>
            <w:r>
              <w:t>1417,5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ADC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C0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19A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0BB9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61AF3C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0BB" w14:textId="77777777" w:rsidR="00000000" w:rsidRDefault="00FD11EA">
            <w:pPr>
              <w:pStyle w:val="aa"/>
              <w:jc w:val="center"/>
            </w:pPr>
            <w:r>
              <w:t>105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5926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7A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25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D3C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27E9" w14:textId="77777777" w:rsidR="00000000" w:rsidRDefault="00FD11EA">
            <w:pPr>
              <w:pStyle w:val="aa"/>
              <w:jc w:val="center"/>
            </w:pPr>
            <w:r>
              <w:t>80,7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E9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23F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3D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9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0C9" w14:textId="77777777" w:rsidR="00000000" w:rsidRDefault="00FD11EA">
            <w:pPr>
              <w:pStyle w:val="aa"/>
              <w:jc w:val="center"/>
            </w:pPr>
            <w:r>
              <w:t>23,9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531" w14:textId="77777777" w:rsidR="00000000" w:rsidRDefault="00FD11EA">
            <w:pPr>
              <w:pStyle w:val="aa"/>
              <w:jc w:val="center"/>
            </w:pPr>
            <w:r>
              <w:t>17,7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DF27" w14:textId="77777777" w:rsidR="00000000" w:rsidRDefault="00FD11EA">
            <w:pPr>
              <w:pStyle w:val="aa"/>
              <w:jc w:val="center"/>
            </w:pPr>
            <w:r>
              <w:t>17,7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9A7" w14:textId="77777777" w:rsidR="00000000" w:rsidRDefault="00FD11EA">
            <w:pPr>
              <w:pStyle w:val="aa"/>
              <w:jc w:val="center"/>
            </w:pPr>
            <w:r>
              <w:t>21,4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76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AA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13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40C5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D8CC90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2CC" w14:textId="77777777" w:rsidR="00000000" w:rsidRDefault="00FD11EA">
            <w:pPr>
              <w:pStyle w:val="aa"/>
              <w:jc w:val="center"/>
            </w:pPr>
            <w:r>
              <w:t>106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636" w14:textId="77777777" w:rsidR="00000000" w:rsidRDefault="00FD11EA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0E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F1F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7D59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8E3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18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8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BD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3BB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EA6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6F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33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A9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1C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EF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A6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EB6E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E050BF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2C8" w14:textId="77777777" w:rsidR="00000000" w:rsidRDefault="00FD11EA">
            <w:pPr>
              <w:pStyle w:val="aa"/>
              <w:jc w:val="center"/>
            </w:pPr>
            <w:r>
              <w:t>107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ADCE" w14:textId="77777777" w:rsidR="00000000" w:rsidRDefault="00FD11EA">
            <w:pPr>
              <w:pStyle w:val="ac"/>
            </w:pPr>
            <w:r>
              <w:t>Всего по муниципальной программе: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87E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C56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0EC" w14:textId="77777777" w:rsidR="00000000" w:rsidRDefault="00FD11EA">
            <w:pPr>
              <w:pStyle w:val="aa"/>
              <w:jc w:val="center"/>
            </w:pPr>
            <w:r>
              <w:t>25982743,4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19F" w14:textId="77777777" w:rsidR="00000000" w:rsidRDefault="00FD11EA">
            <w:pPr>
              <w:pStyle w:val="aa"/>
              <w:jc w:val="center"/>
            </w:pPr>
            <w:r>
              <w:t>2115681,8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85A" w14:textId="77777777" w:rsidR="00000000" w:rsidRDefault="00FD11EA">
            <w:pPr>
              <w:pStyle w:val="aa"/>
              <w:jc w:val="center"/>
            </w:pPr>
            <w:r>
              <w:t>2209019,7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B7F" w14:textId="77777777" w:rsidR="00000000" w:rsidRDefault="00FD11EA">
            <w:pPr>
              <w:pStyle w:val="aa"/>
              <w:jc w:val="center"/>
            </w:pPr>
            <w:r>
              <w:t>1874531,3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912" w14:textId="77777777" w:rsidR="00000000" w:rsidRDefault="00FD11EA">
            <w:pPr>
              <w:pStyle w:val="aa"/>
              <w:jc w:val="center"/>
            </w:pPr>
            <w:r>
              <w:t>1993798,9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DA87" w14:textId="77777777" w:rsidR="00000000" w:rsidRDefault="00FD11EA">
            <w:pPr>
              <w:pStyle w:val="aa"/>
              <w:jc w:val="center"/>
            </w:pPr>
            <w:r>
              <w:t>2183805,4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F5B" w14:textId="77777777" w:rsidR="00000000" w:rsidRDefault="00FD11EA">
            <w:pPr>
              <w:pStyle w:val="aa"/>
              <w:jc w:val="center"/>
            </w:pPr>
            <w:r>
              <w:t>2856035,2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662" w14:textId="77777777" w:rsidR="00000000" w:rsidRDefault="00FD11EA">
            <w:pPr>
              <w:pStyle w:val="aa"/>
              <w:jc w:val="center"/>
            </w:pPr>
            <w:r>
              <w:t>2406296,4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CA6" w14:textId="77777777" w:rsidR="00000000" w:rsidRDefault="00FD11EA">
            <w:pPr>
              <w:pStyle w:val="aa"/>
              <w:jc w:val="center"/>
            </w:pPr>
            <w:r>
              <w:t>2111686,8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E58" w14:textId="77777777" w:rsidR="00000000" w:rsidRDefault="00FD11EA">
            <w:pPr>
              <w:pStyle w:val="aa"/>
              <w:jc w:val="center"/>
            </w:pPr>
            <w:r>
              <w:t>2060597,1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157" w14:textId="77777777" w:rsidR="00000000" w:rsidRDefault="00FD11EA">
            <w:pPr>
              <w:pStyle w:val="aa"/>
              <w:jc w:val="center"/>
            </w:pPr>
            <w:r>
              <w:t>2060597,1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BAF" w14:textId="77777777" w:rsidR="00000000" w:rsidRDefault="00FD11EA">
            <w:pPr>
              <w:pStyle w:val="aa"/>
              <w:jc w:val="center"/>
            </w:pPr>
            <w:r>
              <w:t>2060596,9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9C3B0" w14:textId="77777777" w:rsidR="00000000" w:rsidRDefault="00FD11EA">
            <w:pPr>
              <w:pStyle w:val="aa"/>
              <w:jc w:val="center"/>
            </w:pPr>
            <w:r>
              <w:t>2050096,8</w:t>
            </w:r>
          </w:p>
        </w:tc>
      </w:tr>
      <w:tr w:rsidR="00000000" w14:paraId="65878CF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C3E" w14:textId="77777777" w:rsidR="00000000" w:rsidRDefault="00FD11EA">
            <w:pPr>
              <w:pStyle w:val="aa"/>
              <w:jc w:val="center"/>
            </w:pPr>
            <w:r>
              <w:t>108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2B1D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A8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3A8C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739" w14:textId="77777777" w:rsidR="00000000" w:rsidRDefault="00FD11EA">
            <w:pPr>
              <w:pStyle w:val="aa"/>
              <w:jc w:val="center"/>
            </w:pPr>
            <w:r>
              <w:t>744110,3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51C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BA6" w14:textId="77777777" w:rsidR="00000000" w:rsidRDefault="00FD11EA">
            <w:pPr>
              <w:pStyle w:val="aa"/>
              <w:jc w:val="center"/>
            </w:pPr>
            <w:r>
              <w:t>127294,5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683" w14:textId="77777777" w:rsidR="00000000" w:rsidRDefault="00FD11EA">
            <w:pPr>
              <w:pStyle w:val="aa"/>
              <w:jc w:val="center"/>
            </w:pPr>
            <w:r>
              <w:t>40558,0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F6A" w14:textId="77777777" w:rsidR="00000000" w:rsidRDefault="00FD11EA">
            <w:pPr>
              <w:pStyle w:val="aa"/>
              <w:jc w:val="center"/>
            </w:pPr>
            <w:r>
              <w:t>48996,2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136" w14:textId="77777777" w:rsidR="00000000" w:rsidRDefault="00FD11EA">
            <w:pPr>
              <w:pStyle w:val="aa"/>
              <w:jc w:val="center"/>
            </w:pPr>
            <w:r>
              <w:t>50061,8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00A0" w14:textId="77777777" w:rsidR="00000000" w:rsidRDefault="00FD11EA">
            <w:pPr>
              <w:pStyle w:val="aa"/>
              <w:jc w:val="center"/>
            </w:pPr>
            <w:r>
              <w:t>126157,4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535" w14:textId="77777777" w:rsidR="00000000" w:rsidRDefault="00FD11EA">
            <w:pPr>
              <w:pStyle w:val="aa"/>
              <w:jc w:val="center"/>
            </w:pPr>
            <w:r>
              <w:t>105666,3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5E1" w14:textId="77777777" w:rsidR="00000000" w:rsidRDefault="00FD11EA">
            <w:pPr>
              <w:pStyle w:val="aa"/>
              <w:jc w:val="center"/>
            </w:pPr>
            <w:r>
              <w:t>40171,7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D858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9F7B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0A8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181A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</w:tr>
      <w:tr w:rsidR="00000000" w14:paraId="264D141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7D2" w14:textId="77777777" w:rsidR="00000000" w:rsidRDefault="00FD11EA">
            <w:pPr>
              <w:pStyle w:val="aa"/>
              <w:jc w:val="center"/>
            </w:pPr>
            <w:r>
              <w:t>109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497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22A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202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76C" w14:textId="77777777" w:rsidR="00000000" w:rsidRDefault="00FD11EA">
            <w:pPr>
              <w:pStyle w:val="aa"/>
              <w:jc w:val="center"/>
            </w:pPr>
            <w:r>
              <w:t>19238193,4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4E8" w14:textId="77777777" w:rsidR="00000000" w:rsidRDefault="00FD11EA">
            <w:pPr>
              <w:pStyle w:val="aa"/>
              <w:jc w:val="center"/>
            </w:pPr>
            <w:r>
              <w:t>1610657,9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460" w14:textId="77777777" w:rsidR="00000000" w:rsidRDefault="00FD11EA">
            <w:pPr>
              <w:pStyle w:val="aa"/>
              <w:jc w:val="center"/>
            </w:pPr>
            <w:r>
              <w:t>1645357,8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446" w14:textId="77777777" w:rsidR="00000000" w:rsidRDefault="00FD11EA">
            <w:pPr>
              <w:pStyle w:val="aa"/>
              <w:jc w:val="center"/>
            </w:pPr>
            <w:r>
              <w:t>1337896,5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39F" w14:textId="77777777" w:rsidR="00000000" w:rsidRDefault="00FD11EA">
            <w:pPr>
              <w:pStyle w:val="aa"/>
              <w:jc w:val="center"/>
            </w:pPr>
            <w:r>
              <w:t>1414547,2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DB5" w14:textId="77777777" w:rsidR="00000000" w:rsidRDefault="00FD11EA">
            <w:pPr>
              <w:pStyle w:val="aa"/>
              <w:jc w:val="center"/>
            </w:pPr>
            <w:r>
              <w:t>1593413,1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A583" w14:textId="77777777" w:rsidR="00000000" w:rsidRDefault="00FD11EA">
            <w:pPr>
              <w:pStyle w:val="aa"/>
              <w:jc w:val="center"/>
            </w:pPr>
            <w:r>
              <w:t>2130252,6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8DD9" w14:textId="77777777" w:rsidR="00000000" w:rsidRDefault="00FD11EA">
            <w:pPr>
              <w:pStyle w:val="aa"/>
              <w:jc w:val="center"/>
            </w:pPr>
            <w:r>
              <w:t>1820539,7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8FF3" w14:textId="77777777" w:rsidR="00000000" w:rsidRDefault="00FD11EA">
            <w:pPr>
              <w:pStyle w:val="aa"/>
              <w:jc w:val="center"/>
            </w:pPr>
            <w:r>
              <w:t>1616745,0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07B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0443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CF3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51902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</w:tr>
      <w:tr w:rsidR="00000000" w14:paraId="3D84283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F80" w14:textId="77777777" w:rsidR="00000000" w:rsidRDefault="00FD11EA">
            <w:pPr>
              <w:pStyle w:val="aa"/>
              <w:jc w:val="center"/>
            </w:pPr>
            <w:r>
              <w:t>110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6258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2B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B5C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AE55" w14:textId="77777777" w:rsidR="00000000" w:rsidRDefault="00FD11EA">
            <w:pPr>
              <w:pStyle w:val="aa"/>
              <w:jc w:val="center"/>
            </w:pPr>
            <w:r>
              <w:t>4653036,8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869" w14:textId="77777777" w:rsidR="00000000" w:rsidRDefault="00FD11EA">
            <w:pPr>
              <w:pStyle w:val="aa"/>
              <w:jc w:val="center"/>
            </w:pPr>
            <w:r>
              <w:t>366549,0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390" w14:textId="77777777" w:rsidR="00000000" w:rsidRDefault="00FD11EA">
            <w:pPr>
              <w:pStyle w:val="aa"/>
              <w:jc w:val="center"/>
            </w:pPr>
            <w:r>
              <w:t>359357,3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8F9" w14:textId="77777777" w:rsidR="00000000" w:rsidRDefault="00FD11EA">
            <w:pPr>
              <w:pStyle w:val="aa"/>
              <w:jc w:val="center"/>
            </w:pPr>
            <w:r>
              <w:t>377499,9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43E" w14:textId="77777777" w:rsidR="00000000" w:rsidRDefault="00FD11EA">
            <w:pPr>
              <w:pStyle w:val="aa"/>
              <w:jc w:val="center"/>
            </w:pPr>
            <w:r>
              <w:t>412852,6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7BEB" w14:textId="77777777" w:rsidR="00000000" w:rsidRDefault="00FD11EA">
            <w:pPr>
              <w:pStyle w:val="aa"/>
              <w:jc w:val="center"/>
            </w:pPr>
            <w:r>
              <w:t>426862,5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7B4" w14:textId="77777777" w:rsidR="00000000" w:rsidRDefault="00FD11EA">
            <w:pPr>
              <w:pStyle w:val="aa"/>
              <w:jc w:val="center"/>
            </w:pPr>
            <w:r>
              <w:t>492126,3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C5C" w14:textId="77777777" w:rsidR="00000000" w:rsidRDefault="00FD11EA">
            <w:pPr>
              <w:pStyle w:val="aa"/>
              <w:jc w:val="center"/>
            </w:pPr>
            <w:r>
              <w:t>371493,1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B257" w14:textId="77777777" w:rsidR="00000000" w:rsidRDefault="00FD11EA">
            <w:pPr>
              <w:pStyle w:val="aa"/>
              <w:jc w:val="center"/>
            </w:pPr>
            <w:r>
              <w:t>341896,6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0EF" w14:textId="77777777" w:rsidR="00000000" w:rsidRDefault="00FD11EA">
            <w:pPr>
              <w:pStyle w:val="aa"/>
              <w:jc w:val="center"/>
            </w:pPr>
            <w:r>
              <w:t>378725,0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5AE" w14:textId="77777777" w:rsidR="00000000" w:rsidRDefault="00FD11EA">
            <w:pPr>
              <w:pStyle w:val="aa"/>
              <w:jc w:val="center"/>
            </w:pPr>
            <w:r>
              <w:t>378725,0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1A3" w14:textId="77777777" w:rsidR="00000000" w:rsidRDefault="00FD11EA">
            <w:pPr>
              <w:pStyle w:val="aa"/>
              <w:jc w:val="center"/>
            </w:pPr>
            <w:r>
              <w:t>378724,8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EBCF7" w14:textId="77777777" w:rsidR="00000000" w:rsidRDefault="00FD11EA">
            <w:pPr>
              <w:pStyle w:val="aa"/>
              <w:jc w:val="center"/>
            </w:pPr>
            <w:r>
              <w:t>368224,7</w:t>
            </w:r>
          </w:p>
        </w:tc>
      </w:tr>
      <w:tr w:rsidR="00000000" w14:paraId="61DB320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A0B" w14:textId="77777777" w:rsidR="00000000" w:rsidRDefault="00FD11EA">
            <w:pPr>
              <w:pStyle w:val="aa"/>
              <w:jc w:val="center"/>
            </w:pPr>
            <w:r>
              <w:t>111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87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7C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840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4DB" w14:textId="77777777" w:rsidR="00000000" w:rsidRDefault="00FD11EA">
            <w:pPr>
              <w:pStyle w:val="aa"/>
              <w:jc w:val="center"/>
            </w:pPr>
            <w:r>
              <w:t>1347402,9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4B9" w14:textId="77777777" w:rsidR="00000000" w:rsidRDefault="00FD11EA">
            <w:pPr>
              <w:pStyle w:val="aa"/>
              <w:jc w:val="center"/>
            </w:pPr>
            <w:r>
              <w:t>138474,9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BC5" w14:textId="77777777" w:rsidR="00000000" w:rsidRDefault="00FD11EA">
            <w:pPr>
              <w:pStyle w:val="aa"/>
              <w:jc w:val="center"/>
            </w:pPr>
            <w:r>
              <w:t>77010,1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0E3" w14:textId="77777777" w:rsidR="00000000" w:rsidRDefault="00FD11EA">
            <w:pPr>
              <w:pStyle w:val="aa"/>
              <w:jc w:val="center"/>
            </w:pPr>
            <w:r>
              <w:t>118576,9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069" w14:textId="77777777" w:rsidR="00000000" w:rsidRDefault="00FD11EA">
            <w:pPr>
              <w:pStyle w:val="aa"/>
              <w:jc w:val="center"/>
            </w:pPr>
            <w:r>
              <w:t>117402,9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B9C" w14:textId="77777777" w:rsidR="00000000" w:rsidRDefault="00FD11EA">
            <w:pPr>
              <w:pStyle w:val="aa"/>
              <w:jc w:val="center"/>
            </w:pPr>
            <w:r>
              <w:t>113468,0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3BD" w14:textId="77777777" w:rsidR="00000000" w:rsidRDefault="00FD11EA">
            <w:pPr>
              <w:pStyle w:val="aa"/>
              <w:jc w:val="center"/>
            </w:pPr>
            <w:r>
              <w:t>107498,9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7238" w14:textId="77777777" w:rsidR="00000000" w:rsidRDefault="00FD11EA">
            <w:pPr>
              <w:pStyle w:val="aa"/>
              <w:jc w:val="center"/>
            </w:pPr>
            <w:r>
              <w:t>108597,3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B239" w14:textId="77777777" w:rsidR="00000000" w:rsidRDefault="00FD11EA">
            <w:pPr>
              <w:pStyle w:val="aa"/>
              <w:jc w:val="center"/>
            </w:pPr>
            <w:r>
              <w:t>112873,5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36B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A21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7AF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14184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</w:tr>
      <w:tr w:rsidR="00000000" w14:paraId="4F21B33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968" w14:textId="77777777" w:rsidR="00000000" w:rsidRDefault="00FD11EA">
            <w:pPr>
              <w:pStyle w:val="aa"/>
              <w:jc w:val="center"/>
            </w:pPr>
            <w:r>
              <w:t>112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7DA" w14:textId="77777777" w:rsidR="00000000" w:rsidRDefault="00FD11EA">
            <w:pPr>
              <w:pStyle w:val="ac"/>
            </w:pPr>
            <w:r>
              <w:t>в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CB1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AB4" w14:textId="77777777" w:rsidR="00000000" w:rsidRDefault="00FD11E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CD9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FD1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422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076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CFA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A20D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7C2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AD7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13E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A2C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AE0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263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FF6F3" w14:textId="77777777" w:rsidR="00000000" w:rsidRDefault="00FD11EA">
            <w:pPr>
              <w:pStyle w:val="aa"/>
            </w:pPr>
          </w:p>
        </w:tc>
      </w:tr>
      <w:tr w:rsidR="00000000" w14:paraId="3181185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D15" w14:textId="77777777" w:rsidR="00000000" w:rsidRDefault="00FD11EA">
            <w:pPr>
              <w:pStyle w:val="aa"/>
              <w:jc w:val="center"/>
            </w:pPr>
            <w:r>
              <w:t>113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B81" w14:textId="77777777" w:rsidR="00000000" w:rsidRDefault="00FD11EA">
            <w:pPr>
              <w:pStyle w:val="ac"/>
            </w:pPr>
            <w:r>
              <w:t>инвестиции в объекты муниципальной собственности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46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8B52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A973" w14:textId="77777777" w:rsidR="00000000" w:rsidRDefault="00FD11EA">
            <w:pPr>
              <w:pStyle w:val="aa"/>
              <w:jc w:val="center"/>
            </w:pPr>
            <w:r>
              <w:t>955725,9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6063" w14:textId="77777777" w:rsidR="00000000" w:rsidRDefault="00FD11EA">
            <w:pPr>
              <w:pStyle w:val="aa"/>
              <w:jc w:val="center"/>
            </w:pPr>
            <w:r>
              <w:t>477863,0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E55" w14:textId="77777777" w:rsidR="00000000" w:rsidRDefault="00FD11EA">
            <w:pPr>
              <w:pStyle w:val="aa"/>
              <w:jc w:val="center"/>
            </w:pPr>
            <w:r>
              <w:t>477862,9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B33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9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86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21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B8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E6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7D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45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24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DFF1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B8D518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1EE" w14:textId="77777777" w:rsidR="00000000" w:rsidRDefault="00FD11EA">
            <w:pPr>
              <w:pStyle w:val="aa"/>
              <w:jc w:val="center"/>
            </w:pPr>
            <w:r>
              <w:t>114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F8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7BBF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3E1A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4FC" w14:textId="77777777" w:rsidR="00000000" w:rsidRDefault="00FD11EA">
            <w:pPr>
              <w:pStyle w:val="aa"/>
              <w:jc w:val="center"/>
            </w:pPr>
            <w:r>
              <w:t>113717,1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BC7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CFF0" w14:textId="77777777" w:rsidR="00000000" w:rsidRDefault="00FD11EA">
            <w:pPr>
              <w:pStyle w:val="aa"/>
              <w:jc w:val="center"/>
            </w:pPr>
            <w:r>
              <w:t>113717,1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23C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B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30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DB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DD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A3D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E6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27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EF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0878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A3FF62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340" w14:textId="77777777" w:rsidR="00000000" w:rsidRDefault="00FD11EA">
            <w:pPr>
              <w:pStyle w:val="aa"/>
              <w:jc w:val="center"/>
            </w:pPr>
            <w:r>
              <w:t>115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75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61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E57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809B" w14:textId="77777777" w:rsidR="00000000" w:rsidRDefault="00FD11EA">
            <w:pPr>
              <w:pStyle w:val="aa"/>
              <w:jc w:val="center"/>
            </w:pPr>
            <w:r>
              <w:t>794222,5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B5A" w14:textId="77777777" w:rsidR="00000000" w:rsidRDefault="00FD11EA">
            <w:pPr>
              <w:pStyle w:val="aa"/>
              <w:jc w:val="center"/>
            </w:pPr>
            <w:r>
              <w:t>453969,8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D248" w14:textId="77777777" w:rsidR="00000000" w:rsidRDefault="00FD11EA">
            <w:pPr>
              <w:pStyle w:val="aa"/>
              <w:jc w:val="center"/>
            </w:pPr>
            <w:r>
              <w:t>340252,7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2E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1D3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49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22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CD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8F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1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D9D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6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6CAD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A6A1ED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95BA" w14:textId="77777777" w:rsidR="00000000" w:rsidRDefault="00FD11EA">
            <w:pPr>
              <w:pStyle w:val="aa"/>
              <w:jc w:val="center"/>
            </w:pPr>
            <w:r>
              <w:t>116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17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8AE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0B9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420" w14:textId="77777777" w:rsidR="00000000" w:rsidRDefault="00FD11EA">
            <w:pPr>
              <w:pStyle w:val="aa"/>
              <w:jc w:val="center"/>
            </w:pPr>
            <w:r>
              <w:t>47786,3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79F" w14:textId="77777777" w:rsidR="00000000" w:rsidRDefault="00FD11EA">
            <w:pPr>
              <w:pStyle w:val="aa"/>
              <w:jc w:val="center"/>
            </w:pPr>
            <w:r>
              <w:t>23893,2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C50" w14:textId="77777777" w:rsidR="00000000" w:rsidRDefault="00FD11EA">
            <w:pPr>
              <w:pStyle w:val="aa"/>
              <w:jc w:val="center"/>
            </w:pPr>
            <w:r>
              <w:t>23893,1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02D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9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55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71E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6E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5F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0B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64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03C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26B4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AC9014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F38" w14:textId="77777777" w:rsidR="00000000" w:rsidRDefault="00FD11EA">
            <w:pPr>
              <w:pStyle w:val="aa"/>
              <w:jc w:val="center"/>
            </w:pPr>
            <w:r>
              <w:t>117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24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37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0D89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112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4A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7F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71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B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9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E0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3E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060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EF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7A0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9F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48B1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FF2285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177" w14:textId="77777777" w:rsidR="00000000" w:rsidRDefault="00FD11EA">
            <w:pPr>
              <w:pStyle w:val="aa"/>
              <w:jc w:val="center"/>
            </w:pPr>
            <w:r>
              <w:t>118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631" w14:textId="77777777" w:rsidR="00000000" w:rsidRDefault="00FD11EA">
            <w:pPr>
              <w:pStyle w:val="ac"/>
            </w:pPr>
            <w:r>
              <w:t>Прочие расходы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5F9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B8EF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CBF" w14:textId="77777777" w:rsidR="00000000" w:rsidRDefault="00FD11EA">
            <w:pPr>
              <w:pStyle w:val="aa"/>
              <w:jc w:val="center"/>
            </w:pPr>
            <w:r>
              <w:t>25027017,5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6FA5" w14:textId="77777777" w:rsidR="00000000" w:rsidRDefault="00FD11EA">
            <w:pPr>
              <w:pStyle w:val="aa"/>
              <w:jc w:val="center"/>
            </w:pPr>
            <w:r>
              <w:t>1637818,8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8FD" w14:textId="77777777" w:rsidR="00000000" w:rsidRDefault="00FD11EA">
            <w:pPr>
              <w:pStyle w:val="aa"/>
              <w:jc w:val="center"/>
            </w:pPr>
            <w:r>
              <w:t>1731156,8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90E" w14:textId="77777777" w:rsidR="00000000" w:rsidRDefault="00FD11EA">
            <w:pPr>
              <w:pStyle w:val="aa"/>
              <w:jc w:val="center"/>
            </w:pPr>
            <w:r>
              <w:t>1874531,3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B13" w14:textId="77777777" w:rsidR="00000000" w:rsidRDefault="00FD11EA">
            <w:pPr>
              <w:pStyle w:val="aa"/>
              <w:jc w:val="center"/>
            </w:pPr>
            <w:r>
              <w:t>1993798,9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F28F" w14:textId="77777777" w:rsidR="00000000" w:rsidRDefault="00FD11EA">
            <w:pPr>
              <w:pStyle w:val="aa"/>
              <w:jc w:val="center"/>
            </w:pPr>
            <w:r>
              <w:t>2183805,4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F0D" w14:textId="77777777" w:rsidR="00000000" w:rsidRDefault="00FD11EA">
            <w:pPr>
              <w:pStyle w:val="aa"/>
              <w:jc w:val="center"/>
            </w:pPr>
            <w:r>
              <w:t>2856035,2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D2B" w14:textId="77777777" w:rsidR="00000000" w:rsidRDefault="00FD11EA">
            <w:pPr>
              <w:pStyle w:val="aa"/>
              <w:jc w:val="center"/>
            </w:pPr>
            <w:r>
              <w:t>2406296,4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FD20" w14:textId="77777777" w:rsidR="00000000" w:rsidRDefault="00FD11EA">
            <w:pPr>
              <w:pStyle w:val="aa"/>
              <w:jc w:val="center"/>
            </w:pPr>
            <w:r>
              <w:t>2111686,8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870" w14:textId="77777777" w:rsidR="00000000" w:rsidRDefault="00FD11EA">
            <w:pPr>
              <w:pStyle w:val="aa"/>
              <w:jc w:val="center"/>
            </w:pPr>
            <w:r>
              <w:t>2060597,1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2ED" w14:textId="77777777" w:rsidR="00000000" w:rsidRDefault="00FD11EA">
            <w:pPr>
              <w:pStyle w:val="aa"/>
              <w:jc w:val="center"/>
            </w:pPr>
            <w:r>
              <w:t>2060597,1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773" w14:textId="77777777" w:rsidR="00000000" w:rsidRDefault="00FD11EA">
            <w:pPr>
              <w:pStyle w:val="aa"/>
              <w:jc w:val="center"/>
            </w:pPr>
            <w:r>
              <w:t>2060596,9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8E04F" w14:textId="77777777" w:rsidR="00000000" w:rsidRDefault="00FD11EA">
            <w:pPr>
              <w:pStyle w:val="aa"/>
              <w:jc w:val="center"/>
            </w:pPr>
            <w:r>
              <w:t>2050096,8</w:t>
            </w:r>
          </w:p>
        </w:tc>
      </w:tr>
      <w:tr w:rsidR="00000000" w14:paraId="393E886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6C0" w14:textId="77777777" w:rsidR="00000000" w:rsidRDefault="00FD11EA">
            <w:pPr>
              <w:pStyle w:val="aa"/>
              <w:jc w:val="center"/>
            </w:pPr>
            <w:r>
              <w:t>119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D45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8A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CE8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061" w14:textId="77777777" w:rsidR="00000000" w:rsidRDefault="00FD11EA">
            <w:pPr>
              <w:pStyle w:val="aa"/>
              <w:jc w:val="center"/>
            </w:pPr>
            <w:r>
              <w:t>630393,2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9B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C6E" w14:textId="77777777" w:rsidR="00000000" w:rsidRDefault="00FD11EA">
            <w:pPr>
              <w:pStyle w:val="aa"/>
              <w:jc w:val="center"/>
            </w:pPr>
            <w:r>
              <w:t>13577,4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BD8" w14:textId="77777777" w:rsidR="00000000" w:rsidRDefault="00FD11EA">
            <w:pPr>
              <w:pStyle w:val="aa"/>
              <w:jc w:val="center"/>
            </w:pPr>
            <w:r>
              <w:t>40558,0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3D09" w14:textId="77777777" w:rsidR="00000000" w:rsidRDefault="00FD11EA">
            <w:pPr>
              <w:pStyle w:val="aa"/>
              <w:jc w:val="center"/>
            </w:pPr>
            <w:r>
              <w:t>48996,2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DDF" w14:textId="77777777" w:rsidR="00000000" w:rsidRDefault="00FD11EA">
            <w:pPr>
              <w:pStyle w:val="aa"/>
              <w:jc w:val="center"/>
            </w:pPr>
            <w:r>
              <w:t>50061,8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132" w14:textId="77777777" w:rsidR="00000000" w:rsidRDefault="00FD11EA">
            <w:pPr>
              <w:pStyle w:val="aa"/>
              <w:jc w:val="center"/>
            </w:pPr>
            <w:r>
              <w:t>126157,4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92F2" w14:textId="77777777" w:rsidR="00000000" w:rsidRDefault="00FD11EA">
            <w:pPr>
              <w:pStyle w:val="aa"/>
              <w:jc w:val="center"/>
            </w:pPr>
            <w:r>
              <w:t>105666,3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834" w14:textId="77777777" w:rsidR="00000000" w:rsidRDefault="00FD11EA">
            <w:pPr>
              <w:pStyle w:val="aa"/>
              <w:jc w:val="center"/>
            </w:pPr>
            <w:r>
              <w:t>40171,7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2803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BBC2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B97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68D7B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</w:tr>
      <w:tr w:rsidR="00000000" w14:paraId="0B9EBD4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774" w14:textId="77777777" w:rsidR="00000000" w:rsidRDefault="00FD11EA">
            <w:pPr>
              <w:pStyle w:val="aa"/>
              <w:jc w:val="center"/>
            </w:pPr>
            <w:r>
              <w:t>120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B06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45E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D0B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174" w14:textId="77777777" w:rsidR="00000000" w:rsidRDefault="00FD11EA">
            <w:pPr>
              <w:pStyle w:val="aa"/>
              <w:jc w:val="center"/>
            </w:pPr>
            <w:r>
              <w:t>18443970,9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38B" w14:textId="77777777" w:rsidR="00000000" w:rsidRDefault="00FD11EA">
            <w:pPr>
              <w:pStyle w:val="aa"/>
              <w:jc w:val="center"/>
            </w:pPr>
            <w:r>
              <w:t>1156688,1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4A0" w14:textId="77777777" w:rsidR="00000000" w:rsidRDefault="00FD11EA">
            <w:pPr>
              <w:pStyle w:val="aa"/>
              <w:jc w:val="center"/>
            </w:pPr>
            <w:r>
              <w:t>1305105,1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B87" w14:textId="77777777" w:rsidR="00000000" w:rsidRDefault="00FD11EA">
            <w:pPr>
              <w:pStyle w:val="aa"/>
              <w:jc w:val="center"/>
            </w:pPr>
            <w:r>
              <w:t>1337896,5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D18" w14:textId="77777777" w:rsidR="00000000" w:rsidRDefault="00FD11EA">
            <w:pPr>
              <w:pStyle w:val="aa"/>
              <w:jc w:val="center"/>
            </w:pPr>
            <w:r>
              <w:t>1414547,2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DFB8" w14:textId="77777777" w:rsidR="00000000" w:rsidRDefault="00FD11EA">
            <w:pPr>
              <w:pStyle w:val="aa"/>
              <w:jc w:val="center"/>
            </w:pPr>
            <w:r>
              <w:t>1593413,1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30E" w14:textId="77777777" w:rsidR="00000000" w:rsidRDefault="00FD11EA">
            <w:pPr>
              <w:pStyle w:val="aa"/>
              <w:jc w:val="center"/>
            </w:pPr>
            <w:r>
              <w:t>2130252,6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B86E" w14:textId="77777777" w:rsidR="00000000" w:rsidRDefault="00FD11EA">
            <w:pPr>
              <w:pStyle w:val="aa"/>
              <w:jc w:val="center"/>
            </w:pPr>
            <w:r>
              <w:t>1820539,7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0D5B" w14:textId="77777777" w:rsidR="00000000" w:rsidRDefault="00FD11EA">
            <w:pPr>
              <w:pStyle w:val="aa"/>
              <w:jc w:val="center"/>
            </w:pPr>
            <w:r>
              <w:t>1616745,0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B24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12C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0CF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DE749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</w:tr>
      <w:tr w:rsidR="00000000" w14:paraId="695FF7A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E62" w14:textId="77777777" w:rsidR="00000000" w:rsidRDefault="00FD11EA">
            <w:pPr>
              <w:pStyle w:val="aa"/>
              <w:jc w:val="center"/>
            </w:pPr>
            <w:r>
              <w:t>121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B68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BE4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8FEC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1F42" w14:textId="77777777" w:rsidR="00000000" w:rsidRDefault="00FD11EA">
            <w:pPr>
              <w:pStyle w:val="aa"/>
              <w:jc w:val="center"/>
            </w:pPr>
            <w:r>
              <w:t>4605250,5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E9A" w14:textId="77777777" w:rsidR="00000000" w:rsidRDefault="00FD11EA">
            <w:pPr>
              <w:pStyle w:val="aa"/>
              <w:jc w:val="center"/>
            </w:pPr>
            <w:r>
              <w:t>342655,8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BCD" w14:textId="77777777" w:rsidR="00000000" w:rsidRDefault="00FD11EA">
            <w:pPr>
              <w:pStyle w:val="aa"/>
              <w:jc w:val="center"/>
            </w:pPr>
            <w:r>
              <w:t>335464,2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9DA" w14:textId="77777777" w:rsidR="00000000" w:rsidRDefault="00FD11EA">
            <w:pPr>
              <w:pStyle w:val="aa"/>
              <w:jc w:val="center"/>
            </w:pPr>
            <w:r>
              <w:t>377499,9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CFE" w14:textId="77777777" w:rsidR="00000000" w:rsidRDefault="00FD11EA">
            <w:pPr>
              <w:pStyle w:val="aa"/>
              <w:jc w:val="center"/>
            </w:pPr>
            <w:r>
              <w:t>412852,6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C38" w14:textId="77777777" w:rsidR="00000000" w:rsidRDefault="00FD11EA">
            <w:pPr>
              <w:pStyle w:val="aa"/>
              <w:jc w:val="center"/>
            </w:pPr>
            <w:r>
              <w:t>426862,5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947" w14:textId="77777777" w:rsidR="00000000" w:rsidRDefault="00FD11EA">
            <w:pPr>
              <w:pStyle w:val="aa"/>
              <w:jc w:val="center"/>
            </w:pPr>
            <w:r>
              <w:t>492126,3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93A" w14:textId="77777777" w:rsidR="00000000" w:rsidRDefault="00FD11EA">
            <w:pPr>
              <w:pStyle w:val="aa"/>
              <w:jc w:val="center"/>
            </w:pPr>
            <w:r>
              <w:t>371493,1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725" w14:textId="77777777" w:rsidR="00000000" w:rsidRDefault="00FD11EA">
            <w:pPr>
              <w:pStyle w:val="aa"/>
              <w:jc w:val="center"/>
            </w:pPr>
            <w:r>
              <w:t>341896,6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E73" w14:textId="77777777" w:rsidR="00000000" w:rsidRDefault="00FD11EA">
            <w:pPr>
              <w:pStyle w:val="aa"/>
              <w:jc w:val="center"/>
            </w:pPr>
            <w:r>
              <w:t>378725,0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A9D" w14:textId="77777777" w:rsidR="00000000" w:rsidRDefault="00FD11EA">
            <w:pPr>
              <w:pStyle w:val="aa"/>
              <w:jc w:val="center"/>
            </w:pPr>
            <w:r>
              <w:t>378725,0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AB6D" w14:textId="77777777" w:rsidR="00000000" w:rsidRDefault="00FD11EA">
            <w:pPr>
              <w:pStyle w:val="aa"/>
              <w:jc w:val="center"/>
            </w:pPr>
            <w:r>
              <w:t>378724,8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15CC0" w14:textId="77777777" w:rsidR="00000000" w:rsidRDefault="00FD11EA">
            <w:pPr>
              <w:pStyle w:val="aa"/>
              <w:jc w:val="center"/>
            </w:pPr>
            <w:r>
              <w:t>368224,7</w:t>
            </w:r>
          </w:p>
        </w:tc>
      </w:tr>
      <w:tr w:rsidR="00000000" w14:paraId="10E2B76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3EE" w14:textId="77777777" w:rsidR="00000000" w:rsidRDefault="00FD11EA">
            <w:pPr>
              <w:pStyle w:val="aa"/>
              <w:jc w:val="center"/>
            </w:pPr>
            <w:r>
              <w:t>122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A8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179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DF9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E6C" w14:textId="77777777" w:rsidR="00000000" w:rsidRDefault="00FD11EA">
            <w:pPr>
              <w:pStyle w:val="aa"/>
              <w:jc w:val="center"/>
            </w:pPr>
            <w:r>
              <w:t>1347402,9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04B0" w14:textId="77777777" w:rsidR="00000000" w:rsidRDefault="00FD11EA">
            <w:pPr>
              <w:pStyle w:val="aa"/>
              <w:jc w:val="center"/>
            </w:pPr>
            <w:r>
              <w:t>138474,9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CBB" w14:textId="77777777" w:rsidR="00000000" w:rsidRDefault="00FD11EA">
            <w:pPr>
              <w:pStyle w:val="aa"/>
              <w:jc w:val="center"/>
            </w:pPr>
            <w:r>
              <w:t>77010,1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EC6" w14:textId="77777777" w:rsidR="00000000" w:rsidRDefault="00FD11EA">
            <w:pPr>
              <w:pStyle w:val="aa"/>
              <w:jc w:val="center"/>
            </w:pPr>
            <w:r>
              <w:t>118576,9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EA7" w14:textId="77777777" w:rsidR="00000000" w:rsidRDefault="00FD11EA">
            <w:pPr>
              <w:pStyle w:val="aa"/>
              <w:jc w:val="center"/>
            </w:pPr>
            <w:r>
              <w:t>117402,9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B5A6" w14:textId="77777777" w:rsidR="00000000" w:rsidRDefault="00FD11EA">
            <w:pPr>
              <w:pStyle w:val="aa"/>
              <w:jc w:val="center"/>
            </w:pPr>
            <w:r>
              <w:t>113468,0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7FF" w14:textId="77777777" w:rsidR="00000000" w:rsidRDefault="00FD11EA">
            <w:pPr>
              <w:pStyle w:val="aa"/>
              <w:jc w:val="center"/>
            </w:pPr>
            <w:r>
              <w:t>107498,9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18B" w14:textId="77777777" w:rsidR="00000000" w:rsidRDefault="00FD11EA">
            <w:pPr>
              <w:pStyle w:val="aa"/>
              <w:jc w:val="center"/>
            </w:pPr>
            <w:r>
              <w:t>108597,3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E84" w14:textId="77777777" w:rsidR="00000000" w:rsidRDefault="00FD11EA">
            <w:pPr>
              <w:pStyle w:val="aa"/>
              <w:jc w:val="center"/>
            </w:pPr>
            <w:r>
              <w:t>112873,5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62E3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55B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71F4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55DF7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</w:tr>
      <w:tr w:rsidR="00000000" w14:paraId="50E910F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53A3" w14:textId="77777777" w:rsidR="00000000" w:rsidRDefault="00FD11EA">
            <w:pPr>
              <w:pStyle w:val="aa"/>
              <w:jc w:val="center"/>
            </w:pPr>
            <w:r>
              <w:t>123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C06" w14:textId="77777777" w:rsidR="00000000" w:rsidRDefault="00FD11EA">
            <w:pPr>
              <w:pStyle w:val="ac"/>
            </w:pPr>
            <w:r>
              <w:t>в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AD0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021" w14:textId="77777777" w:rsidR="00000000" w:rsidRDefault="00FD11E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2FB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DBA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A8B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6565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7CC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A5C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FAD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CB08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449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A17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FB1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C2D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F6100" w14:textId="77777777" w:rsidR="00000000" w:rsidRDefault="00FD11EA">
            <w:pPr>
              <w:pStyle w:val="aa"/>
            </w:pPr>
          </w:p>
        </w:tc>
      </w:tr>
      <w:tr w:rsidR="00000000" w14:paraId="7C458A7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D1DE" w14:textId="77777777" w:rsidR="00000000" w:rsidRDefault="00FD11EA">
            <w:pPr>
              <w:pStyle w:val="aa"/>
              <w:jc w:val="center"/>
            </w:pPr>
            <w:r>
              <w:t>124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337" w14:textId="77777777" w:rsidR="00000000" w:rsidRDefault="00FD11EA">
            <w:pPr>
              <w:pStyle w:val="ac"/>
            </w:pPr>
            <w:r>
              <w:t>проектная часть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5F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D671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B57" w14:textId="77777777" w:rsidR="00000000" w:rsidRDefault="00FD11EA">
            <w:pPr>
              <w:pStyle w:val="aa"/>
              <w:jc w:val="center"/>
            </w:pPr>
            <w:r>
              <w:t>545452,6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673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61D" w14:textId="77777777" w:rsidR="00000000" w:rsidRDefault="00FD11EA">
            <w:pPr>
              <w:pStyle w:val="aa"/>
              <w:jc w:val="center"/>
            </w:pPr>
            <w:r>
              <w:t>536640,9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654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078" w14:textId="77777777" w:rsidR="00000000" w:rsidRDefault="00FD11EA">
            <w:pPr>
              <w:pStyle w:val="aa"/>
              <w:jc w:val="center"/>
            </w:pPr>
            <w:r>
              <w:t>747,8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FBF" w14:textId="77777777" w:rsidR="00000000" w:rsidRDefault="00FD11EA">
            <w:pPr>
              <w:pStyle w:val="aa"/>
              <w:jc w:val="center"/>
            </w:pPr>
            <w:r>
              <w:t>2390,8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60C" w14:textId="77777777" w:rsidR="00000000" w:rsidRDefault="00FD11EA">
            <w:pPr>
              <w:pStyle w:val="aa"/>
              <w:jc w:val="center"/>
            </w:pPr>
            <w:r>
              <w:t>1768,0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505" w14:textId="77777777" w:rsidR="00000000" w:rsidRDefault="00FD11EA">
            <w:pPr>
              <w:pStyle w:val="aa"/>
              <w:jc w:val="center"/>
            </w:pPr>
            <w:r>
              <w:t>1768,0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C8C6" w14:textId="77777777" w:rsidR="00000000" w:rsidRDefault="00FD11EA">
            <w:pPr>
              <w:pStyle w:val="aa"/>
              <w:jc w:val="center"/>
            </w:pPr>
            <w:r>
              <w:t>2137,1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4C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AC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C2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264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55F5A4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B06" w14:textId="77777777" w:rsidR="00000000" w:rsidRDefault="00FD11EA">
            <w:pPr>
              <w:pStyle w:val="aa"/>
              <w:jc w:val="center"/>
            </w:pPr>
            <w:r>
              <w:t>125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36A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FC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C70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88B1" w14:textId="77777777" w:rsidR="00000000" w:rsidRDefault="00FD11EA">
            <w:pPr>
              <w:pStyle w:val="aa"/>
              <w:jc w:val="center"/>
            </w:pPr>
            <w:r>
              <w:t>116995,2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A40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D15" w14:textId="77777777" w:rsidR="00000000" w:rsidRDefault="00FD11EA">
            <w:pPr>
              <w:pStyle w:val="aa"/>
              <w:jc w:val="center"/>
            </w:pPr>
            <w:r>
              <w:t>113717,1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5D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2A5" w14:textId="77777777" w:rsidR="00000000" w:rsidRDefault="00FD11EA">
            <w:pPr>
              <w:pStyle w:val="aa"/>
              <w:jc w:val="center"/>
            </w:pPr>
            <w:r>
              <w:t>291,6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01A" w14:textId="77777777" w:rsidR="00000000" w:rsidRDefault="00FD11EA">
            <w:pPr>
              <w:pStyle w:val="aa"/>
              <w:jc w:val="center"/>
            </w:pPr>
            <w:r>
              <w:t>923,1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F51" w14:textId="77777777" w:rsidR="00000000" w:rsidRDefault="00FD11EA">
            <w:pPr>
              <w:pStyle w:val="aa"/>
              <w:jc w:val="center"/>
            </w:pPr>
            <w:r>
              <w:t>682,6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5983" w14:textId="77777777" w:rsidR="00000000" w:rsidRDefault="00FD11EA">
            <w:pPr>
              <w:pStyle w:val="aa"/>
              <w:jc w:val="center"/>
            </w:pPr>
            <w:r>
              <w:t>682,6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6CA" w14:textId="77777777" w:rsidR="00000000" w:rsidRDefault="00FD11EA">
            <w:pPr>
              <w:pStyle w:val="aa"/>
              <w:jc w:val="center"/>
            </w:pPr>
            <w:r>
              <w:t>698,2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B7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1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0F7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8C7A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4ACC8ED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4F9" w14:textId="77777777" w:rsidR="00000000" w:rsidRDefault="00FD11EA">
            <w:pPr>
              <w:pStyle w:val="aa"/>
              <w:jc w:val="center"/>
            </w:pPr>
            <w:r>
              <w:t>126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137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EF1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378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B77" w14:textId="77777777" w:rsidR="00000000" w:rsidRDefault="00FD11EA">
            <w:pPr>
              <w:pStyle w:val="aa"/>
              <w:jc w:val="center"/>
            </w:pPr>
            <w:r>
              <w:t>345705,6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E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323" w14:textId="77777777" w:rsidR="00000000" w:rsidRDefault="00FD11EA">
            <w:pPr>
              <w:pStyle w:val="aa"/>
              <w:jc w:val="center"/>
            </w:pPr>
            <w:r>
              <w:t>340252,7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D8A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53D4" w14:textId="77777777" w:rsidR="00000000" w:rsidRDefault="00FD11EA">
            <w:pPr>
              <w:pStyle w:val="aa"/>
              <w:jc w:val="center"/>
            </w:pPr>
            <w:r>
              <w:t>456,2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6D4" w14:textId="77777777" w:rsidR="00000000" w:rsidRDefault="00FD11EA">
            <w:pPr>
              <w:pStyle w:val="aa"/>
              <w:jc w:val="center"/>
            </w:pPr>
            <w:r>
              <w:t>1443,8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B66" w14:textId="77777777" w:rsidR="00000000" w:rsidRDefault="00FD11EA">
            <w:pPr>
              <w:pStyle w:val="aa"/>
              <w:jc w:val="center"/>
            </w:pPr>
            <w:r>
              <w:t>1067,7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496" w14:textId="77777777" w:rsidR="00000000" w:rsidRDefault="00FD11EA">
            <w:pPr>
              <w:pStyle w:val="aa"/>
              <w:jc w:val="center"/>
            </w:pPr>
            <w:r>
              <w:t>1067,7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423" w14:textId="77777777" w:rsidR="00000000" w:rsidRDefault="00FD11EA">
            <w:pPr>
              <w:pStyle w:val="aa"/>
              <w:jc w:val="center"/>
            </w:pPr>
            <w:r>
              <w:t>1417,5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DC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9EB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1F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D824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2199D6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01A" w14:textId="77777777" w:rsidR="00000000" w:rsidRDefault="00FD11EA">
            <w:pPr>
              <w:pStyle w:val="aa"/>
              <w:jc w:val="center"/>
            </w:pPr>
            <w:r>
              <w:t>127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4B0E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81B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93B5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947" w14:textId="77777777" w:rsidR="00000000" w:rsidRDefault="00FD11EA">
            <w:pPr>
              <w:pStyle w:val="aa"/>
              <w:jc w:val="center"/>
            </w:pPr>
            <w:r>
              <w:t>77731,9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52D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697" w14:textId="77777777" w:rsidR="00000000" w:rsidRDefault="00FD11EA">
            <w:pPr>
              <w:pStyle w:val="aa"/>
              <w:jc w:val="center"/>
            </w:pPr>
            <w:r>
              <w:t>77651,2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07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4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AA9" w14:textId="77777777" w:rsidR="00000000" w:rsidRDefault="00FD11EA">
            <w:pPr>
              <w:pStyle w:val="aa"/>
              <w:jc w:val="center"/>
            </w:pPr>
            <w:r>
              <w:t>23,9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0C6" w14:textId="77777777" w:rsidR="00000000" w:rsidRDefault="00FD11EA">
            <w:pPr>
              <w:pStyle w:val="aa"/>
              <w:jc w:val="center"/>
            </w:pPr>
            <w:r>
              <w:t>17,7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B6D" w14:textId="77777777" w:rsidR="00000000" w:rsidRDefault="00FD11EA">
            <w:pPr>
              <w:pStyle w:val="aa"/>
              <w:jc w:val="center"/>
            </w:pPr>
            <w:r>
              <w:t>17,7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A15" w14:textId="77777777" w:rsidR="00000000" w:rsidRDefault="00FD11EA">
            <w:pPr>
              <w:pStyle w:val="aa"/>
              <w:jc w:val="center"/>
            </w:pPr>
            <w:r>
              <w:t>21,4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40A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48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E8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1410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3D09F93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B17E" w14:textId="77777777" w:rsidR="00000000" w:rsidRDefault="00FD11EA">
            <w:pPr>
              <w:pStyle w:val="aa"/>
              <w:jc w:val="center"/>
            </w:pPr>
            <w:r>
              <w:t>128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FB47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7B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89B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A92" w14:textId="77777777" w:rsidR="00000000" w:rsidRDefault="00FD11EA">
            <w:pPr>
              <w:pStyle w:val="aa"/>
              <w:jc w:val="center"/>
            </w:pPr>
            <w:r>
              <w:t>5019,9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23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516" w14:textId="77777777" w:rsidR="00000000" w:rsidRDefault="00FD11EA">
            <w:pPr>
              <w:pStyle w:val="aa"/>
              <w:jc w:val="center"/>
            </w:pPr>
            <w:r>
              <w:t>5019,9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B3F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9D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4BA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75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68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2C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D7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6F3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D0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94C8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09B9E8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2F9" w14:textId="77777777" w:rsidR="00000000" w:rsidRDefault="00FD11EA">
            <w:pPr>
              <w:pStyle w:val="aa"/>
              <w:jc w:val="center"/>
            </w:pPr>
            <w:r>
              <w:t>129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0CE" w14:textId="77777777" w:rsidR="00000000" w:rsidRDefault="00FD11EA">
            <w:pPr>
              <w:pStyle w:val="ac"/>
            </w:pPr>
            <w:r>
              <w:t>процессная часть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3AE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7C5D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C2D2" w14:textId="77777777" w:rsidR="00000000" w:rsidRDefault="00FD11EA">
            <w:pPr>
              <w:pStyle w:val="aa"/>
              <w:jc w:val="center"/>
            </w:pPr>
            <w:r>
              <w:t>25437290,8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D41" w14:textId="77777777" w:rsidR="00000000" w:rsidRDefault="00FD11EA">
            <w:pPr>
              <w:pStyle w:val="aa"/>
              <w:jc w:val="center"/>
            </w:pPr>
            <w:r>
              <w:t>2115681,8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4F1" w14:textId="77777777" w:rsidR="00000000" w:rsidRDefault="00FD11EA">
            <w:pPr>
              <w:pStyle w:val="aa"/>
              <w:jc w:val="center"/>
            </w:pPr>
            <w:r>
              <w:t>1672378,8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DBD6" w14:textId="77777777" w:rsidR="00000000" w:rsidRDefault="00FD11EA">
            <w:pPr>
              <w:pStyle w:val="aa"/>
              <w:jc w:val="center"/>
            </w:pPr>
            <w:r>
              <w:t>1874531,3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500" w14:textId="77777777" w:rsidR="00000000" w:rsidRDefault="00FD11EA">
            <w:pPr>
              <w:pStyle w:val="aa"/>
              <w:jc w:val="center"/>
            </w:pPr>
            <w:r>
              <w:t>1993051,1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D0C" w14:textId="77777777" w:rsidR="00000000" w:rsidRDefault="00FD11EA">
            <w:pPr>
              <w:pStyle w:val="aa"/>
              <w:jc w:val="center"/>
            </w:pPr>
            <w:r>
              <w:t>2181414,6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C5A" w14:textId="77777777" w:rsidR="00000000" w:rsidRDefault="00FD11EA">
            <w:pPr>
              <w:pStyle w:val="aa"/>
              <w:jc w:val="center"/>
            </w:pPr>
            <w:r>
              <w:t>2854267,2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E1D" w14:textId="77777777" w:rsidR="00000000" w:rsidRDefault="00FD11EA">
            <w:pPr>
              <w:pStyle w:val="aa"/>
              <w:jc w:val="center"/>
            </w:pPr>
            <w:r>
              <w:t>2404528,4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B13" w14:textId="77777777" w:rsidR="00000000" w:rsidRDefault="00FD11EA">
            <w:pPr>
              <w:pStyle w:val="aa"/>
              <w:jc w:val="center"/>
            </w:pPr>
            <w:r>
              <w:t>2109549,7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7E5" w14:textId="77777777" w:rsidR="00000000" w:rsidRDefault="00FD11EA">
            <w:pPr>
              <w:pStyle w:val="aa"/>
              <w:jc w:val="center"/>
            </w:pPr>
            <w:r>
              <w:t>2060597,1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450" w14:textId="77777777" w:rsidR="00000000" w:rsidRDefault="00FD11EA">
            <w:pPr>
              <w:pStyle w:val="aa"/>
              <w:jc w:val="center"/>
            </w:pPr>
            <w:r>
              <w:t>2060597,1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CC6" w14:textId="77777777" w:rsidR="00000000" w:rsidRDefault="00FD11EA">
            <w:pPr>
              <w:pStyle w:val="aa"/>
              <w:jc w:val="center"/>
            </w:pPr>
            <w:r>
              <w:t>2060596,9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80E5C" w14:textId="77777777" w:rsidR="00000000" w:rsidRDefault="00FD11EA">
            <w:pPr>
              <w:pStyle w:val="aa"/>
              <w:jc w:val="center"/>
            </w:pPr>
            <w:r>
              <w:t>2050096,8</w:t>
            </w:r>
          </w:p>
        </w:tc>
      </w:tr>
      <w:tr w:rsidR="00000000" w14:paraId="5E6669C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F2F" w14:textId="77777777" w:rsidR="00000000" w:rsidRDefault="00FD11EA">
            <w:pPr>
              <w:pStyle w:val="aa"/>
              <w:jc w:val="center"/>
            </w:pPr>
            <w:r>
              <w:t>130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CE8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985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CAB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E6E" w14:textId="77777777" w:rsidR="00000000" w:rsidRDefault="00FD11EA">
            <w:pPr>
              <w:pStyle w:val="aa"/>
              <w:jc w:val="center"/>
            </w:pPr>
            <w:r>
              <w:t>627115,1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98A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75B" w14:textId="77777777" w:rsidR="00000000" w:rsidRDefault="00FD11EA">
            <w:pPr>
              <w:pStyle w:val="aa"/>
              <w:jc w:val="center"/>
            </w:pPr>
            <w:r>
              <w:t>13577,4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59BC" w14:textId="77777777" w:rsidR="00000000" w:rsidRDefault="00FD11EA">
            <w:pPr>
              <w:pStyle w:val="aa"/>
              <w:jc w:val="center"/>
            </w:pPr>
            <w:r>
              <w:t>40558,0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CAB" w14:textId="77777777" w:rsidR="00000000" w:rsidRDefault="00FD11EA">
            <w:pPr>
              <w:pStyle w:val="aa"/>
              <w:jc w:val="center"/>
            </w:pPr>
            <w:r>
              <w:t>48704,6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120" w14:textId="77777777" w:rsidR="00000000" w:rsidRDefault="00FD11EA">
            <w:pPr>
              <w:pStyle w:val="aa"/>
              <w:jc w:val="center"/>
            </w:pPr>
            <w:r>
              <w:t>49138,7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CC6" w14:textId="77777777" w:rsidR="00000000" w:rsidRDefault="00FD11EA">
            <w:pPr>
              <w:pStyle w:val="aa"/>
              <w:jc w:val="center"/>
            </w:pPr>
            <w:r>
              <w:t>125474,8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ABB" w14:textId="77777777" w:rsidR="00000000" w:rsidRDefault="00FD11EA">
            <w:pPr>
              <w:pStyle w:val="aa"/>
              <w:jc w:val="center"/>
            </w:pPr>
            <w:r>
              <w:t>104983,7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A79E" w14:textId="77777777" w:rsidR="00000000" w:rsidRDefault="00FD11EA">
            <w:pPr>
              <w:pStyle w:val="aa"/>
              <w:jc w:val="center"/>
            </w:pPr>
            <w:r>
              <w:t>39473,5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098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2AE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E2D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EFA55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</w:tr>
      <w:tr w:rsidR="00000000" w14:paraId="11C5A8C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AB5" w14:textId="77777777" w:rsidR="00000000" w:rsidRDefault="00FD11EA">
            <w:pPr>
              <w:pStyle w:val="aa"/>
              <w:jc w:val="center"/>
            </w:pPr>
            <w:r>
              <w:t>131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7D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6A08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C14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B00A" w14:textId="77777777" w:rsidR="00000000" w:rsidRDefault="00FD11EA">
            <w:pPr>
              <w:pStyle w:val="aa"/>
              <w:jc w:val="center"/>
            </w:pPr>
            <w:r>
              <w:t>18892487,8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460" w14:textId="77777777" w:rsidR="00000000" w:rsidRDefault="00FD11EA">
            <w:pPr>
              <w:pStyle w:val="aa"/>
              <w:jc w:val="center"/>
            </w:pPr>
            <w:r>
              <w:t>1610657,9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016D" w14:textId="77777777" w:rsidR="00000000" w:rsidRDefault="00FD11EA">
            <w:pPr>
              <w:pStyle w:val="aa"/>
              <w:jc w:val="center"/>
            </w:pPr>
            <w:r>
              <w:t>1305105,1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150" w14:textId="77777777" w:rsidR="00000000" w:rsidRDefault="00FD11EA">
            <w:pPr>
              <w:pStyle w:val="aa"/>
              <w:jc w:val="center"/>
            </w:pPr>
            <w:r>
              <w:t>1337896,5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52E" w14:textId="77777777" w:rsidR="00000000" w:rsidRDefault="00FD11EA">
            <w:pPr>
              <w:pStyle w:val="aa"/>
              <w:jc w:val="center"/>
            </w:pPr>
            <w:r>
              <w:t>1414091,0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C465" w14:textId="77777777" w:rsidR="00000000" w:rsidRDefault="00FD11EA">
            <w:pPr>
              <w:pStyle w:val="aa"/>
              <w:jc w:val="center"/>
            </w:pPr>
            <w:r>
              <w:t>1591969,3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064" w14:textId="77777777" w:rsidR="00000000" w:rsidRDefault="00FD11EA">
            <w:pPr>
              <w:pStyle w:val="aa"/>
              <w:jc w:val="center"/>
            </w:pPr>
            <w:r>
              <w:t>2129184,9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A8F" w14:textId="77777777" w:rsidR="00000000" w:rsidRDefault="00FD11EA">
            <w:pPr>
              <w:pStyle w:val="aa"/>
              <w:jc w:val="center"/>
            </w:pPr>
            <w:r>
              <w:t>1819472,0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C8F" w14:textId="77777777" w:rsidR="00000000" w:rsidRDefault="00FD11EA">
            <w:pPr>
              <w:pStyle w:val="aa"/>
              <w:jc w:val="center"/>
            </w:pPr>
            <w:r>
              <w:t>1615327,5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746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82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3EC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EAD28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</w:tr>
      <w:tr w:rsidR="00000000" w14:paraId="2E213E2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CA0E" w14:textId="77777777" w:rsidR="00000000" w:rsidRDefault="00FD11EA">
            <w:pPr>
              <w:pStyle w:val="aa"/>
              <w:jc w:val="center"/>
            </w:pPr>
            <w:r>
              <w:t>132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20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E32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96D2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FB7" w14:textId="77777777" w:rsidR="00000000" w:rsidRDefault="00FD11EA">
            <w:pPr>
              <w:pStyle w:val="aa"/>
              <w:jc w:val="center"/>
            </w:pPr>
            <w:r>
              <w:t>4575304,9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38D7" w14:textId="77777777" w:rsidR="00000000" w:rsidRDefault="00FD11EA">
            <w:pPr>
              <w:pStyle w:val="aa"/>
              <w:jc w:val="center"/>
            </w:pPr>
            <w:r>
              <w:t>366549,0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CE9" w14:textId="77777777" w:rsidR="00000000" w:rsidRDefault="00FD11EA">
            <w:pPr>
              <w:pStyle w:val="aa"/>
              <w:jc w:val="center"/>
            </w:pPr>
            <w:r>
              <w:t>281706,1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850" w14:textId="77777777" w:rsidR="00000000" w:rsidRDefault="00FD11EA">
            <w:pPr>
              <w:pStyle w:val="aa"/>
              <w:jc w:val="center"/>
            </w:pPr>
            <w:r>
              <w:t>377499,9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DAA" w14:textId="77777777" w:rsidR="00000000" w:rsidRDefault="00FD11EA">
            <w:pPr>
              <w:pStyle w:val="aa"/>
              <w:jc w:val="center"/>
            </w:pPr>
            <w:r>
              <w:t>412852,6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355" w14:textId="77777777" w:rsidR="00000000" w:rsidRDefault="00FD11EA">
            <w:pPr>
              <w:pStyle w:val="aa"/>
              <w:jc w:val="center"/>
            </w:pPr>
            <w:r>
              <w:t>426838,6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865" w14:textId="77777777" w:rsidR="00000000" w:rsidRDefault="00FD11EA">
            <w:pPr>
              <w:pStyle w:val="aa"/>
              <w:jc w:val="center"/>
            </w:pPr>
            <w:r>
              <w:t>492108,6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F8D" w14:textId="77777777" w:rsidR="00000000" w:rsidRDefault="00FD11EA">
            <w:pPr>
              <w:pStyle w:val="aa"/>
              <w:jc w:val="center"/>
            </w:pPr>
            <w:r>
              <w:t>371475,4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B4B" w14:textId="77777777" w:rsidR="00000000" w:rsidRDefault="00FD11EA">
            <w:pPr>
              <w:pStyle w:val="aa"/>
              <w:jc w:val="center"/>
            </w:pPr>
            <w:r>
              <w:t>341875,2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246" w14:textId="77777777" w:rsidR="00000000" w:rsidRDefault="00FD11EA">
            <w:pPr>
              <w:pStyle w:val="aa"/>
              <w:jc w:val="center"/>
            </w:pPr>
            <w:r>
              <w:t>378725,0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97B" w14:textId="77777777" w:rsidR="00000000" w:rsidRDefault="00FD11EA">
            <w:pPr>
              <w:pStyle w:val="aa"/>
              <w:jc w:val="center"/>
            </w:pPr>
            <w:r>
              <w:t>378725,0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3A69" w14:textId="77777777" w:rsidR="00000000" w:rsidRDefault="00FD11EA">
            <w:pPr>
              <w:pStyle w:val="aa"/>
              <w:jc w:val="center"/>
            </w:pPr>
            <w:r>
              <w:t>378724,8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2A930" w14:textId="77777777" w:rsidR="00000000" w:rsidRDefault="00FD11EA">
            <w:pPr>
              <w:pStyle w:val="aa"/>
              <w:jc w:val="center"/>
            </w:pPr>
            <w:r>
              <w:t>368224,7</w:t>
            </w:r>
          </w:p>
        </w:tc>
      </w:tr>
      <w:tr w:rsidR="00000000" w14:paraId="5FDB71F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BFC" w14:textId="77777777" w:rsidR="00000000" w:rsidRDefault="00FD11EA">
            <w:pPr>
              <w:pStyle w:val="aa"/>
              <w:jc w:val="center"/>
            </w:pPr>
            <w:r>
              <w:t>133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6C4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D5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7CE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254" w14:textId="77777777" w:rsidR="00000000" w:rsidRDefault="00FD11EA">
            <w:pPr>
              <w:pStyle w:val="aa"/>
              <w:jc w:val="center"/>
            </w:pPr>
            <w:r>
              <w:t>1342383,0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7DA" w14:textId="77777777" w:rsidR="00000000" w:rsidRDefault="00FD11EA">
            <w:pPr>
              <w:pStyle w:val="aa"/>
              <w:jc w:val="center"/>
            </w:pPr>
            <w:r>
              <w:t>138474,9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6AC" w14:textId="77777777" w:rsidR="00000000" w:rsidRDefault="00FD11EA">
            <w:pPr>
              <w:pStyle w:val="aa"/>
              <w:jc w:val="center"/>
            </w:pPr>
            <w:r>
              <w:t>71990,2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C255" w14:textId="77777777" w:rsidR="00000000" w:rsidRDefault="00FD11EA">
            <w:pPr>
              <w:pStyle w:val="aa"/>
              <w:jc w:val="center"/>
            </w:pPr>
            <w:r>
              <w:t>118576,9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54C" w14:textId="77777777" w:rsidR="00000000" w:rsidRDefault="00FD11EA">
            <w:pPr>
              <w:pStyle w:val="aa"/>
              <w:jc w:val="center"/>
            </w:pPr>
            <w:r>
              <w:t>117402,9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3D8" w14:textId="77777777" w:rsidR="00000000" w:rsidRDefault="00FD11EA">
            <w:pPr>
              <w:pStyle w:val="aa"/>
              <w:jc w:val="center"/>
            </w:pPr>
            <w:r>
              <w:t>113468,0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15C" w14:textId="77777777" w:rsidR="00000000" w:rsidRDefault="00FD11EA">
            <w:pPr>
              <w:pStyle w:val="aa"/>
              <w:jc w:val="center"/>
            </w:pPr>
            <w:r>
              <w:t>107498,9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50F" w14:textId="77777777" w:rsidR="00000000" w:rsidRDefault="00FD11EA">
            <w:pPr>
              <w:pStyle w:val="aa"/>
              <w:jc w:val="center"/>
            </w:pPr>
            <w:r>
              <w:t>108597,3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F3BD" w14:textId="77777777" w:rsidR="00000000" w:rsidRDefault="00FD11EA">
            <w:pPr>
              <w:pStyle w:val="aa"/>
              <w:jc w:val="center"/>
            </w:pPr>
            <w:r>
              <w:t>112873,5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17B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C1E4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D7A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A0D42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</w:tr>
      <w:tr w:rsidR="00000000" w14:paraId="372B2F4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A02" w14:textId="77777777" w:rsidR="00000000" w:rsidRDefault="00FD11EA">
            <w:pPr>
              <w:pStyle w:val="aa"/>
              <w:jc w:val="center"/>
            </w:pPr>
            <w:r>
              <w:t>134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114" w14:textId="77777777" w:rsidR="00000000" w:rsidRDefault="00FD11EA">
            <w:pPr>
              <w:pStyle w:val="ac"/>
            </w:pPr>
            <w:r>
              <w:t>в том числе: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88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2CE" w14:textId="77777777" w:rsidR="00000000" w:rsidRDefault="00FD11E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3FCA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1E3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7293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477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8283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7CC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62C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EE24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1D9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9258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2DE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3E0" w14:textId="77777777" w:rsidR="00000000" w:rsidRDefault="00FD11E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1181" w14:textId="77777777" w:rsidR="00000000" w:rsidRDefault="00FD11EA">
            <w:pPr>
              <w:pStyle w:val="aa"/>
            </w:pPr>
          </w:p>
        </w:tc>
      </w:tr>
      <w:tr w:rsidR="00000000" w14:paraId="65AAF6D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6C2" w14:textId="77777777" w:rsidR="00000000" w:rsidRDefault="00FD11EA">
            <w:pPr>
              <w:pStyle w:val="aa"/>
              <w:jc w:val="center"/>
            </w:pPr>
            <w:r>
              <w:t>135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280A" w14:textId="77777777" w:rsidR="00000000" w:rsidRDefault="00FD11EA">
            <w:pPr>
              <w:pStyle w:val="ac"/>
            </w:pPr>
            <w:r>
              <w:t>Ответственный исполнитель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DE0" w14:textId="77777777" w:rsidR="00000000" w:rsidRDefault="00FD11EA">
            <w:pPr>
              <w:pStyle w:val="ac"/>
            </w:pPr>
            <w:r>
              <w:t>УО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B6D5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F21" w14:textId="77777777" w:rsidR="00000000" w:rsidRDefault="00FD11EA">
            <w:pPr>
              <w:pStyle w:val="aa"/>
              <w:jc w:val="center"/>
            </w:pPr>
            <w:r>
              <w:t>23959152,7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14E" w14:textId="77777777" w:rsidR="00000000" w:rsidRDefault="00FD11EA">
            <w:pPr>
              <w:pStyle w:val="aa"/>
              <w:jc w:val="center"/>
            </w:pPr>
            <w:r>
              <w:t>1632951,8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FA5" w14:textId="77777777" w:rsidR="00000000" w:rsidRDefault="00FD11EA">
            <w:pPr>
              <w:pStyle w:val="aa"/>
              <w:jc w:val="center"/>
            </w:pPr>
            <w:r>
              <w:t>1720272,1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C67" w14:textId="77777777" w:rsidR="00000000" w:rsidRDefault="00FD11EA">
            <w:pPr>
              <w:pStyle w:val="aa"/>
              <w:jc w:val="center"/>
            </w:pPr>
            <w:r>
              <w:t>1851977,8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5DA" w14:textId="77777777" w:rsidR="00000000" w:rsidRDefault="00FD11EA">
            <w:pPr>
              <w:pStyle w:val="aa"/>
              <w:jc w:val="center"/>
            </w:pPr>
            <w:r>
              <w:t>1956849,2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E63" w14:textId="77777777" w:rsidR="00000000" w:rsidRDefault="00FD11EA">
            <w:pPr>
              <w:pStyle w:val="aa"/>
              <w:jc w:val="center"/>
            </w:pPr>
            <w:r>
              <w:t>2144386,1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D623" w14:textId="77777777" w:rsidR="00000000" w:rsidRDefault="00FD11EA">
            <w:pPr>
              <w:pStyle w:val="aa"/>
              <w:jc w:val="center"/>
            </w:pPr>
            <w:r>
              <w:t>2215947,4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18" w14:textId="77777777" w:rsidR="00000000" w:rsidRDefault="00FD11EA">
            <w:pPr>
              <w:pStyle w:val="aa"/>
              <w:jc w:val="center"/>
            </w:pPr>
            <w:r>
              <w:t>2120421,2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9D19" w14:textId="77777777" w:rsidR="00000000" w:rsidRDefault="00FD11EA">
            <w:pPr>
              <w:pStyle w:val="aa"/>
              <w:jc w:val="center"/>
            </w:pPr>
            <w:r>
              <w:t>2111686,8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7B69" w14:textId="77777777" w:rsidR="00000000" w:rsidRDefault="00FD11EA">
            <w:pPr>
              <w:pStyle w:val="aa"/>
              <w:jc w:val="center"/>
            </w:pPr>
            <w:r>
              <w:t>2053790,2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2EE2" w14:textId="77777777" w:rsidR="00000000" w:rsidRDefault="00FD11EA">
            <w:pPr>
              <w:pStyle w:val="aa"/>
              <w:jc w:val="center"/>
            </w:pPr>
            <w:r>
              <w:t>2053790,2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5ADF" w14:textId="77777777" w:rsidR="00000000" w:rsidRDefault="00FD11EA">
            <w:pPr>
              <w:pStyle w:val="aa"/>
              <w:jc w:val="center"/>
            </w:pPr>
            <w:r>
              <w:t>2053790,0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3F92C" w14:textId="77777777" w:rsidR="00000000" w:rsidRDefault="00FD11EA">
            <w:pPr>
              <w:pStyle w:val="aa"/>
              <w:jc w:val="center"/>
            </w:pPr>
            <w:r>
              <w:t>2043289,9</w:t>
            </w:r>
          </w:p>
        </w:tc>
      </w:tr>
      <w:tr w:rsidR="00000000" w14:paraId="2BA9ECA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2B9" w14:textId="77777777" w:rsidR="00000000" w:rsidRDefault="00FD11EA">
            <w:pPr>
              <w:pStyle w:val="aa"/>
              <w:jc w:val="center"/>
            </w:pPr>
            <w:r>
              <w:t>136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F403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0B0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F20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FB2" w14:textId="77777777" w:rsidR="00000000" w:rsidRDefault="00FD11EA">
            <w:pPr>
              <w:pStyle w:val="aa"/>
              <w:jc w:val="center"/>
            </w:pPr>
            <w:r>
              <w:t>520560,6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E6E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749" w14:textId="77777777" w:rsidR="00000000" w:rsidRDefault="00FD11EA">
            <w:pPr>
              <w:pStyle w:val="aa"/>
              <w:jc w:val="center"/>
            </w:pPr>
            <w:r>
              <w:t>13577,4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22C" w14:textId="77777777" w:rsidR="00000000" w:rsidRDefault="00FD11EA">
            <w:pPr>
              <w:pStyle w:val="aa"/>
              <w:jc w:val="center"/>
            </w:pPr>
            <w:r>
              <w:t>40558,0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B1A0" w14:textId="77777777" w:rsidR="00000000" w:rsidRDefault="00FD11EA">
            <w:pPr>
              <w:pStyle w:val="aa"/>
              <w:jc w:val="center"/>
            </w:pPr>
            <w:r>
              <w:t>48996,2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9D7" w14:textId="77777777" w:rsidR="00000000" w:rsidRDefault="00FD11EA">
            <w:pPr>
              <w:pStyle w:val="aa"/>
              <w:jc w:val="center"/>
            </w:pPr>
            <w:r>
              <w:t>50061,8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CA77" w14:textId="77777777" w:rsidR="00000000" w:rsidRDefault="00FD11EA">
            <w:pPr>
              <w:pStyle w:val="aa"/>
              <w:jc w:val="center"/>
            </w:pPr>
            <w:r>
              <w:t>70072,4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1D82" w14:textId="77777777" w:rsidR="00000000" w:rsidRDefault="00FD11EA">
            <w:pPr>
              <w:pStyle w:val="aa"/>
              <w:jc w:val="center"/>
            </w:pPr>
            <w:r>
              <w:t>51918,7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DBBE" w14:textId="77777777" w:rsidR="00000000" w:rsidRDefault="00FD11EA">
            <w:pPr>
              <w:pStyle w:val="aa"/>
              <w:jc w:val="center"/>
            </w:pPr>
            <w:r>
              <w:t>40171,7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7DB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A29D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23A5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5D24" w14:textId="77777777" w:rsidR="00000000" w:rsidRDefault="00FD11EA">
            <w:pPr>
              <w:pStyle w:val="aa"/>
              <w:jc w:val="center"/>
            </w:pPr>
            <w:r>
              <w:t>51301,1</w:t>
            </w:r>
          </w:p>
        </w:tc>
      </w:tr>
      <w:tr w:rsidR="00000000" w14:paraId="25D365D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31E" w14:textId="77777777" w:rsidR="00000000" w:rsidRDefault="00FD11EA">
            <w:pPr>
              <w:pStyle w:val="aa"/>
              <w:jc w:val="center"/>
            </w:pPr>
            <w:r>
              <w:t>137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32F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162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183D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B9E" w14:textId="77777777" w:rsidR="00000000" w:rsidRDefault="00FD11EA">
            <w:pPr>
              <w:pStyle w:val="aa"/>
              <w:jc w:val="center"/>
            </w:pPr>
            <w:r>
              <w:t>17752340,1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5F8" w14:textId="77777777" w:rsidR="00000000" w:rsidRDefault="00FD11EA">
            <w:pPr>
              <w:pStyle w:val="aa"/>
              <w:jc w:val="center"/>
            </w:pPr>
            <w:r>
              <w:t>1156688,1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78AC" w14:textId="77777777" w:rsidR="00000000" w:rsidRDefault="00FD11EA">
            <w:pPr>
              <w:pStyle w:val="aa"/>
              <w:jc w:val="center"/>
            </w:pPr>
            <w:r>
              <w:t>1305105,1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8CE" w14:textId="77777777" w:rsidR="00000000" w:rsidRDefault="00FD11EA">
            <w:pPr>
              <w:pStyle w:val="aa"/>
              <w:jc w:val="center"/>
            </w:pPr>
            <w:r>
              <w:t>1337896,5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FD60" w14:textId="77777777" w:rsidR="00000000" w:rsidRDefault="00FD11EA">
            <w:pPr>
              <w:pStyle w:val="aa"/>
              <w:jc w:val="center"/>
            </w:pPr>
            <w:r>
              <w:t>1414547,2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D24" w14:textId="77777777" w:rsidR="00000000" w:rsidRDefault="00FD11EA">
            <w:pPr>
              <w:pStyle w:val="aa"/>
              <w:jc w:val="center"/>
            </w:pPr>
            <w:r>
              <w:t>1593413,1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992" w14:textId="77777777" w:rsidR="00000000" w:rsidRDefault="00FD11EA">
            <w:pPr>
              <w:pStyle w:val="aa"/>
              <w:jc w:val="center"/>
            </w:pPr>
            <w:r>
              <w:t>1634424,6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986D" w14:textId="77777777" w:rsidR="00000000" w:rsidRDefault="00FD11EA">
            <w:pPr>
              <w:pStyle w:val="aa"/>
              <w:jc w:val="center"/>
            </w:pPr>
            <w:r>
              <w:t>1624736,9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DAB" w14:textId="77777777" w:rsidR="00000000" w:rsidRDefault="00FD11EA">
            <w:pPr>
              <w:pStyle w:val="aa"/>
              <w:jc w:val="center"/>
            </w:pPr>
            <w:r>
              <w:t>1616745,0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912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593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0AC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878EA" w14:textId="77777777" w:rsidR="00000000" w:rsidRDefault="00FD11EA">
            <w:pPr>
              <w:pStyle w:val="aa"/>
              <w:jc w:val="center"/>
            </w:pPr>
            <w:r>
              <w:t>1517195,9</w:t>
            </w:r>
          </w:p>
        </w:tc>
      </w:tr>
      <w:tr w:rsidR="00000000" w14:paraId="631303E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228E" w14:textId="77777777" w:rsidR="00000000" w:rsidRDefault="00FD11EA">
            <w:pPr>
              <w:pStyle w:val="aa"/>
              <w:jc w:val="center"/>
            </w:pPr>
            <w:r>
              <w:t>138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611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F7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EB56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149" w14:textId="77777777" w:rsidR="00000000" w:rsidRDefault="00FD11EA">
            <w:pPr>
              <w:pStyle w:val="aa"/>
              <w:jc w:val="center"/>
            </w:pPr>
            <w:r>
              <w:t>4338849,1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9EB4" w14:textId="77777777" w:rsidR="00000000" w:rsidRDefault="00FD11EA">
            <w:pPr>
              <w:pStyle w:val="aa"/>
              <w:jc w:val="center"/>
            </w:pPr>
            <w:r>
              <w:t>337788,8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296B" w14:textId="77777777" w:rsidR="00000000" w:rsidRDefault="00FD11EA">
            <w:pPr>
              <w:pStyle w:val="aa"/>
              <w:jc w:val="center"/>
            </w:pPr>
            <w:r>
              <w:t>324579,5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965" w14:textId="77777777" w:rsidR="00000000" w:rsidRDefault="00FD11EA">
            <w:pPr>
              <w:pStyle w:val="aa"/>
              <w:jc w:val="center"/>
            </w:pPr>
            <w:r>
              <w:t>354946,4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445" w14:textId="77777777" w:rsidR="00000000" w:rsidRDefault="00FD11EA">
            <w:pPr>
              <w:pStyle w:val="aa"/>
              <w:jc w:val="center"/>
            </w:pPr>
            <w:r>
              <w:t>375902,9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56F7" w14:textId="77777777" w:rsidR="00000000" w:rsidRDefault="00FD11EA">
            <w:pPr>
              <w:pStyle w:val="aa"/>
              <w:jc w:val="center"/>
            </w:pPr>
            <w:r>
              <w:t>387443,2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202" w14:textId="77777777" w:rsidR="00000000" w:rsidRDefault="00FD11EA">
            <w:pPr>
              <w:pStyle w:val="aa"/>
              <w:jc w:val="center"/>
            </w:pPr>
            <w:r>
              <w:t>403951,5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F5E" w14:textId="77777777" w:rsidR="00000000" w:rsidRDefault="00FD11EA">
            <w:pPr>
              <w:pStyle w:val="aa"/>
              <w:jc w:val="center"/>
            </w:pPr>
            <w:r>
              <w:t>335168,3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E6B" w14:textId="77777777" w:rsidR="00000000" w:rsidRDefault="00FD11EA">
            <w:pPr>
              <w:pStyle w:val="aa"/>
              <w:jc w:val="center"/>
            </w:pPr>
            <w:r>
              <w:t>341896,6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D78" w14:textId="77777777" w:rsidR="00000000" w:rsidRDefault="00FD11EA">
            <w:pPr>
              <w:pStyle w:val="aa"/>
              <w:jc w:val="center"/>
            </w:pPr>
            <w:r>
              <w:t>371918,1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330" w14:textId="77777777" w:rsidR="00000000" w:rsidRDefault="00FD11EA">
            <w:pPr>
              <w:pStyle w:val="aa"/>
              <w:jc w:val="center"/>
            </w:pPr>
            <w:r>
              <w:t>371918,1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62C" w14:textId="77777777" w:rsidR="00000000" w:rsidRDefault="00FD11EA">
            <w:pPr>
              <w:pStyle w:val="aa"/>
              <w:jc w:val="center"/>
            </w:pPr>
            <w:r>
              <w:t>371917,9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468BD" w14:textId="77777777" w:rsidR="00000000" w:rsidRDefault="00FD11EA">
            <w:pPr>
              <w:pStyle w:val="aa"/>
              <w:jc w:val="center"/>
            </w:pPr>
            <w:r>
              <w:t>361417,8</w:t>
            </w:r>
          </w:p>
        </w:tc>
      </w:tr>
      <w:tr w:rsidR="00000000" w14:paraId="4F4BE97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C99A" w14:textId="77777777" w:rsidR="00000000" w:rsidRDefault="00FD11EA">
            <w:pPr>
              <w:pStyle w:val="aa"/>
              <w:jc w:val="center"/>
            </w:pPr>
            <w:r>
              <w:t>139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AB9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5C3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96A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FD99" w14:textId="77777777" w:rsidR="00000000" w:rsidRDefault="00FD11EA">
            <w:pPr>
              <w:pStyle w:val="aa"/>
              <w:jc w:val="center"/>
            </w:pPr>
            <w:r>
              <w:t>1347402,9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B79" w14:textId="77777777" w:rsidR="00000000" w:rsidRDefault="00FD11EA">
            <w:pPr>
              <w:pStyle w:val="aa"/>
              <w:jc w:val="center"/>
            </w:pPr>
            <w:r>
              <w:t>138474,9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A237" w14:textId="77777777" w:rsidR="00000000" w:rsidRDefault="00FD11EA">
            <w:pPr>
              <w:pStyle w:val="aa"/>
              <w:jc w:val="center"/>
            </w:pPr>
            <w:r>
              <w:t>77010,1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2034" w14:textId="77777777" w:rsidR="00000000" w:rsidRDefault="00FD11EA">
            <w:pPr>
              <w:pStyle w:val="aa"/>
              <w:jc w:val="center"/>
            </w:pPr>
            <w:r>
              <w:t>118576,9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270F" w14:textId="77777777" w:rsidR="00000000" w:rsidRDefault="00FD11EA">
            <w:pPr>
              <w:pStyle w:val="aa"/>
              <w:jc w:val="center"/>
            </w:pPr>
            <w:r>
              <w:t>117402,9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ED1" w14:textId="77777777" w:rsidR="00000000" w:rsidRDefault="00FD11EA">
            <w:pPr>
              <w:pStyle w:val="aa"/>
              <w:jc w:val="center"/>
            </w:pPr>
            <w:r>
              <w:t>113468,0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5FF" w14:textId="77777777" w:rsidR="00000000" w:rsidRDefault="00FD11EA">
            <w:pPr>
              <w:pStyle w:val="aa"/>
              <w:jc w:val="center"/>
            </w:pPr>
            <w:r>
              <w:t>107498,9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9AF6" w14:textId="77777777" w:rsidR="00000000" w:rsidRDefault="00FD11EA">
            <w:pPr>
              <w:pStyle w:val="aa"/>
              <w:jc w:val="center"/>
            </w:pPr>
            <w:r>
              <w:t>108597,3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823F" w14:textId="77777777" w:rsidR="00000000" w:rsidRDefault="00FD11EA">
            <w:pPr>
              <w:pStyle w:val="aa"/>
              <w:jc w:val="center"/>
            </w:pPr>
            <w:r>
              <w:t>112873,5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B2C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7157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847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D2E09" w14:textId="77777777" w:rsidR="00000000" w:rsidRDefault="00FD11EA">
            <w:pPr>
              <w:pStyle w:val="aa"/>
              <w:jc w:val="center"/>
            </w:pPr>
            <w:r>
              <w:t>113375,1</w:t>
            </w:r>
          </w:p>
        </w:tc>
      </w:tr>
      <w:tr w:rsidR="00000000" w14:paraId="6AC27BA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833" w14:textId="77777777" w:rsidR="00000000" w:rsidRDefault="00FD11EA">
            <w:pPr>
              <w:pStyle w:val="aa"/>
              <w:jc w:val="center"/>
            </w:pPr>
            <w:r>
              <w:t>140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150" w14:textId="77777777" w:rsidR="00000000" w:rsidRDefault="00FD11EA">
            <w:pPr>
              <w:pStyle w:val="ac"/>
            </w:pPr>
            <w:r>
              <w:t>Соисполнитель 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3A29" w14:textId="77777777" w:rsidR="00000000" w:rsidRDefault="00FD11EA">
            <w:pPr>
              <w:pStyle w:val="ac"/>
            </w:pPr>
            <w:r>
              <w:t>ДМС и Г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767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275" w14:textId="77777777" w:rsidR="00000000" w:rsidRDefault="00FD11EA">
            <w:pPr>
              <w:pStyle w:val="aa"/>
              <w:jc w:val="center"/>
            </w:pPr>
            <w:r>
              <w:t>955725,9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4CC0" w14:textId="77777777" w:rsidR="00000000" w:rsidRDefault="00FD11EA">
            <w:pPr>
              <w:pStyle w:val="aa"/>
              <w:jc w:val="center"/>
            </w:pPr>
            <w:r>
              <w:t>477863,0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5178" w14:textId="77777777" w:rsidR="00000000" w:rsidRDefault="00FD11EA">
            <w:pPr>
              <w:pStyle w:val="aa"/>
              <w:jc w:val="center"/>
            </w:pPr>
            <w:r>
              <w:t>477862,9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3BC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998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8C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DB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547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73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71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72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0A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F454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53164E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B59E" w14:textId="77777777" w:rsidR="00000000" w:rsidRDefault="00FD11EA">
            <w:pPr>
              <w:pStyle w:val="aa"/>
              <w:jc w:val="center"/>
            </w:pPr>
            <w:r>
              <w:t>141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7F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9E5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B7E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0CC" w14:textId="77777777" w:rsidR="00000000" w:rsidRDefault="00FD11EA">
            <w:pPr>
              <w:pStyle w:val="aa"/>
              <w:jc w:val="center"/>
            </w:pPr>
            <w:r>
              <w:t>113717,1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46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EAC7" w14:textId="77777777" w:rsidR="00000000" w:rsidRDefault="00FD11EA">
            <w:pPr>
              <w:pStyle w:val="aa"/>
              <w:jc w:val="center"/>
            </w:pPr>
            <w:r>
              <w:t>113717,1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3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04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BA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A63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75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B5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B5B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74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22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851A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9CD4FB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D8E" w14:textId="77777777" w:rsidR="00000000" w:rsidRDefault="00FD11EA">
            <w:pPr>
              <w:pStyle w:val="aa"/>
              <w:jc w:val="center"/>
            </w:pPr>
            <w:r>
              <w:t>142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FFC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CE26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9BC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5E6" w14:textId="77777777" w:rsidR="00000000" w:rsidRDefault="00FD11EA">
            <w:pPr>
              <w:pStyle w:val="aa"/>
              <w:jc w:val="center"/>
            </w:pPr>
            <w:r>
              <w:t>794222,5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A403" w14:textId="77777777" w:rsidR="00000000" w:rsidRDefault="00FD11EA">
            <w:pPr>
              <w:pStyle w:val="aa"/>
              <w:jc w:val="center"/>
            </w:pPr>
            <w:r>
              <w:t>453969,8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E6A" w14:textId="77777777" w:rsidR="00000000" w:rsidRDefault="00FD11EA">
            <w:pPr>
              <w:pStyle w:val="aa"/>
              <w:jc w:val="center"/>
            </w:pPr>
            <w:r>
              <w:t>340252,7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4D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23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B47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F53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A4E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A0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EE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E0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8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FB70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119E4F2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CCB" w14:textId="77777777" w:rsidR="00000000" w:rsidRDefault="00FD11EA">
            <w:pPr>
              <w:pStyle w:val="aa"/>
              <w:jc w:val="center"/>
            </w:pPr>
            <w:r>
              <w:t>143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EA0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2BD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27E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0B3" w14:textId="77777777" w:rsidR="00000000" w:rsidRDefault="00FD11EA">
            <w:pPr>
              <w:pStyle w:val="aa"/>
              <w:jc w:val="center"/>
            </w:pPr>
            <w:r>
              <w:t>47786,3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5691" w14:textId="77777777" w:rsidR="00000000" w:rsidRDefault="00FD11EA">
            <w:pPr>
              <w:pStyle w:val="aa"/>
              <w:jc w:val="center"/>
            </w:pPr>
            <w:r>
              <w:t>23893,2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5F7" w14:textId="77777777" w:rsidR="00000000" w:rsidRDefault="00FD11EA">
            <w:pPr>
              <w:pStyle w:val="aa"/>
              <w:jc w:val="center"/>
            </w:pPr>
            <w:r>
              <w:t>23893,1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DA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17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E19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B4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8F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E3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BD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77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BE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E1FF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66C26B0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87F" w14:textId="77777777" w:rsidR="00000000" w:rsidRDefault="00FD11EA">
            <w:pPr>
              <w:pStyle w:val="aa"/>
              <w:jc w:val="center"/>
            </w:pPr>
            <w:r>
              <w:t>144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C01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13A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B5C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89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F7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DE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DB5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305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32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ED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34F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985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D1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D2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89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2347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470F6D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CA2D" w14:textId="77777777" w:rsidR="00000000" w:rsidRDefault="00FD11EA">
            <w:pPr>
              <w:pStyle w:val="aa"/>
              <w:jc w:val="center"/>
            </w:pPr>
            <w:r>
              <w:t>145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A00" w14:textId="77777777" w:rsidR="00000000" w:rsidRDefault="00FD11EA">
            <w:pPr>
              <w:pStyle w:val="ac"/>
            </w:pPr>
            <w:r>
              <w:t>Соисполнитель 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59D2" w14:textId="77777777" w:rsidR="00000000" w:rsidRDefault="00FD11EA">
            <w:pPr>
              <w:pStyle w:val="ac"/>
            </w:pPr>
            <w:r>
              <w:t>ДЖКиСК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B37F" w14:textId="77777777" w:rsidR="00000000" w:rsidRDefault="00FD11EA">
            <w:pPr>
              <w:pStyle w:val="ac"/>
            </w:pPr>
            <w:r>
              <w:t>всего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952" w14:textId="77777777" w:rsidR="00000000" w:rsidRDefault="00FD11EA">
            <w:pPr>
              <w:pStyle w:val="aa"/>
              <w:jc w:val="center"/>
            </w:pPr>
            <w:r>
              <w:t>1067864,8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2BE" w14:textId="77777777" w:rsidR="00000000" w:rsidRDefault="00FD11EA">
            <w:pPr>
              <w:pStyle w:val="aa"/>
              <w:jc w:val="center"/>
            </w:pPr>
            <w:r>
              <w:t>4867,0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8B4" w14:textId="77777777" w:rsidR="00000000" w:rsidRDefault="00FD11EA">
            <w:pPr>
              <w:pStyle w:val="aa"/>
              <w:jc w:val="center"/>
            </w:pPr>
            <w:r>
              <w:t>10884,7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786" w14:textId="77777777" w:rsidR="00000000" w:rsidRDefault="00FD11EA">
            <w:pPr>
              <w:pStyle w:val="aa"/>
              <w:jc w:val="center"/>
            </w:pPr>
            <w:r>
              <w:t>22553,5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0A1F" w14:textId="77777777" w:rsidR="00000000" w:rsidRDefault="00FD11EA">
            <w:pPr>
              <w:pStyle w:val="aa"/>
              <w:jc w:val="center"/>
            </w:pPr>
            <w:r>
              <w:t>36949,7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3F4" w14:textId="77777777" w:rsidR="00000000" w:rsidRDefault="00FD11EA">
            <w:pPr>
              <w:pStyle w:val="aa"/>
              <w:jc w:val="center"/>
            </w:pPr>
            <w:r>
              <w:t>39419,3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66D" w14:textId="77777777" w:rsidR="00000000" w:rsidRDefault="00FD11EA">
            <w:pPr>
              <w:pStyle w:val="aa"/>
              <w:jc w:val="center"/>
            </w:pPr>
            <w:r>
              <w:t>640087,8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D4D2" w14:textId="77777777" w:rsidR="00000000" w:rsidRDefault="00FD11EA">
            <w:pPr>
              <w:pStyle w:val="aa"/>
              <w:jc w:val="center"/>
            </w:pPr>
            <w:r>
              <w:t>285875,2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23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8862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079F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2771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6FB3B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</w:tr>
      <w:tr w:rsidR="00000000" w14:paraId="2D248F8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82D" w14:textId="77777777" w:rsidR="00000000" w:rsidRDefault="00FD11EA">
            <w:pPr>
              <w:pStyle w:val="aa"/>
              <w:jc w:val="center"/>
            </w:pPr>
            <w:r>
              <w:t>146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2ED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A00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BEA" w14:textId="77777777" w:rsidR="00000000" w:rsidRDefault="00FD11EA">
            <w:pPr>
              <w:pStyle w:val="ac"/>
            </w:pPr>
            <w:r>
              <w:t>федеральный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A8A6" w14:textId="77777777" w:rsidR="00000000" w:rsidRDefault="00FD11EA">
            <w:pPr>
              <w:pStyle w:val="aa"/>
              <w:jc w:val="center"/>
            </w:pPr>
            <w:r>
              <w:t>109832,6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D9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7F0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1A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1D4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A4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3C2C" w14:textId="77777777" w:rsidR="00000000" w:rsidRDefault="00FD11EA">
            <w:pPr>
              <w:pStyle w:val="aa"/>
              <w:jc w:val="center"/>
            </w:pPr>
            <w:r>
              <w:t>56085,0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BCE" w14:textId="77777777" w:rsidR="00000000" w:rsidRDefault="00FD11EA">
            <w:pPr>
              <w:pStyle w:val="aa"/>
              <w:jc w:val="center"/>
            </w:pPr>
            <w:r>
              <w:t>53747,6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40A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42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CA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BB96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63D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7C497A1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207" w14:textId="77777777" w:rsidR="00000000" w:rsidRDefault="00FD11EA">
            <w:pPr>
              <w:pStyle w:val="aa"/>
              <w:jc w:val="center"/>
            </w:pPr>
            <w:r>
              <w:t>147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4A5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2C1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76C6" w14:textId="77777777" w:rsidR="00000000" w:rsidRDefault="00FD11EA">
            <w:pPr>
              <w:pStyle w:val="ac"/>
            </w:pPr>
            <w:r>
              <w:t>бюджет автономного округа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98B" w14:textId="77777777" w:rsidR="00000000" w:rsidRDefault="00FD11EA">
            <w:pPr>
              <w:pStyle w:val="aa"/>
              <w:jc w:val="center"/>
            </w:pPr>
            <w:r>
              <w:t>691630,8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B8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DD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F7C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9262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852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06D" w14:textId="77777777" w:rsidR="00000000" w:rsidRDefault="00FD11EA">
            <w:pPr>
              <w:pStyle w:val="aa"/>
              <w:jc w:val="center"/>
            </w:pPr>
            <w:r>
              <w:t>495828,0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BC7B" w14:textId="77777777" w:rsidR="00000000" w:rsidRDefault="00FD11EA">
            <w:pPr>
              <w:pStyle w:val="aa"/>
              <w:jc w:val="center"/>
            </w:pPr>
            <w:r>
              <w:t>195802,8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E1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757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857E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0C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F205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  <w:tr w:rsidR="00000000" w14:paraId="2FB99DE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657" w14:textId="77777777" w:rsidR="00000000" w:rsidRDefault="00FD11EA">
            <w:pPr>
              <w:pStyle w:val="aa"/>
              <w:jc w:val="center"/>
            </w:pPr>
            <w:r>
              <w:t>148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AADA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F78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300" w14:textId="77777777" w:rsidR="00000000" w:rsidRDefault="00FD11EA">
            <w:pPr>
              <w:pStyle w:val="ac"/>
            </w:pPr>
            <w:r>
              <w:t>местный бюджет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30FC" w14:textId="77777777" w:rsidR="00000000" w:rsidRDefault="00FD11EA">
            <w:pPr>
              <w:pStyle w:val="aa"/>
              <w:jc w:val="center"/>
            </w:pPr>
            <w:r>
              <w:t>266401,4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024B" w14:textId="77777777" w:rsidR="00000000" w:rsidRDefault="00FD11EA">
            <w:pPr>
              <w:pStyle w:val="aa"/>
              <w:jc w:val="center"/>
            </w:pPr>
            <w:r>
              <w:t>4867,0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3C6" w14:textId="77777777" w:rsidR="00000000" w:rsidRDefault="00FD11EA">
            <w:pPr>
              <w:pStyle w:val="aa"/>
              <w:jc w:val="center"/>
            </w:pPr>
            <w:r>
              <w:t>10884,7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EEF1" w14:textId="77777777" w:rsidR="00000000" w:rsidRDefault="00FD11EA">
            <w:pPr>
              <w:pStyle w:val="aa"/>
              <w:jc w:val="center"/>
            </w:pPr>
            <w:r>
              <w:t>22553,5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857" w14:textId="77777777" w:rsidR="00000000" w:rsidRDefault="00FD11EA">
            <w:pPr>
              <w:pStyle w:val="aa"/>
              <w:jc w:val="center"/>
            </w:pPr>
            <w:r>
              <w:t>36949,7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290" w14:textId="77777777" w:rsidR="00000000" w:rsidRDefault="00FD11EA">
            <w:pPr>
              <w:pStyle w:val="aa"/>
              <w:jc w:val="center"/>
            </w:pPr>
            <w:r>
              <w:t>39419,3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69CD" w14:textId="77777777" w:rsidR="00000000" w:rsidRDefault="00FD11EA">
            <w:pPr>
              <w:pStyle w:val="aa"/>
              <w:jc w:val="center"/>
            </w:pPr>
            <w:r>
              <w:t>88174,8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EFF" w14:textId="77777777" w:rsidR="00000000" w:rsidRDefault="00FD11EA">
            <w:pPr>
              <w:pStyle w:val="aa"/>
              <w:jc w:val="center"/>
            </w:pPr>
            <w:r>
              <w:t>36324,8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81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0D4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89A8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50E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C6773" w14:textId="77777777" w:rsidR="00000000" w:rsidRDefault="00FD11EA">
            <w:pPr>
              <w:pStyle w:val="aa"/>
              <w:jc w:val="center"/>
            </w:pPr>
            <w:r>
              <w:t>6806,9</w:t>
            </w:r>
          </w:p>
        </w:tc>
      </w:tr>
      <w:tr w:rsidR="00000000" w14:paraId="02D3B7C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CA6" w14:textId="77777777" w:rsidR="00000000" w:rsidRDefault="00FD11EA">
            <w:pPr>
              <w:pStyle w:val="aa"/>
              <w:jc w:val="center"/>
            </w:pPr>
            <w:r>
              <w:t>149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9EB" w14:textId="77777777" w:rsidR="00000000" w:rsidRDefault="00FD11EA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1E7" w14:textId="77777777" w:rsidR="00000000" w:rsidRDefault="00FD11E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31E" w14:textId="77777777" w:rsidR="00000000" w:rsidRDefault="00FD11EA">
            <w:pPr>
              <w:pStyle w:val="ac"/>
            </w:pPr>
            <w:r>
              <w:t>иные источники финансирования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23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5C9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0475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0A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6DCB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4E1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74D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D77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590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C28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203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B1D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8773F" w14:textId="77777777" w:rsidR="00000000" w:rsidRDefault="00FD11EA">
            <w:pPr>
              <w:pStyle w:val="aa"/>
              <w:jc w:val="center"/>
            </w:pPr>
            <w:r>
              <w:t>0,0</w:t>
            </w:r>
          </w:p>
        </w:tc>
      </w:tr>
    </w:tbl>
    <w:p w14:paraId="0F3E2BEE" w14:textId="77777777" w:rsidR="00000000" w:rsidRDefault="00FD11EA"/>
    <w:p w14:paraId="5F280CBF" w14:textId="77777777" w:rsidR="00000000" w:rsidRDefault="00FD11EA">
      <w:pPr>
        <w:ind w:firstLine="0"/>
        <w:jc w:val="left"/>
        <w:sectPr w:rsidR="00000000">
          <w:headerReference w:type="default" r:id="rId93"/>
          <w:footerReference w:type="default" r:id="rId94"/>
          <w:pgSz w:w="31000" w:h="23811" w:orient="landscape"/>
          <w:pgMar w:top="1440" w:right="800" w:bottom="1440" w:left="800" w:header="720" w:footer="720" w:gutter="0"/>
          <w:cols w:space="720"/>
          <w:noEndnote/>
        </w:sectPr>
      </w:pPr>
    </w:p>
    <w:p w14:paraId="1E7DF094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2" w:name="sub_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"/>
    <w:p w14:paraId="60831489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Таб</w:t>
      </w:r>
      <w:r>
        <w:rPr>
          <w:shd w:val="clear" w:color="auto" w:fill="F0F0F0"/>
        </w:rPr>
        <w:t xml:space="preserve">лица 3 изменена с 2 апреля 2024 г. - </w:t>
      </w:r>
      <w:hyperlink r:id="rId9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25 марта 2024 г. N 468-п</w:t>
      </w:r>
    </w:p>
    <w:p w14:paraId="1FB7C382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6" w:history="1">
        <w:r>
          <w:rPr>
            <w:rStyle w:val="a4"/>
            <w:shd w:val="clear" w:color="auto" w:fill="F0F0F0"/>
          </w:rPr>
          <w:t>р</w:t>
        </w:r>
        <w:r>
          <w:rPr>
            <w:rStyle w:val="a4"/>
            <w:shd w:val="clear" w:color="auto" w:fill="F0F0F0"/>
          </w:rPr>
          <w:t>аспространяются</w:t>
        </w:r>
      </w:hyperlink>
      <w:r>
        <w:rPr>
          <w:shd w:val="clear" w:color="auto" w:fill="F0F0F0"/>
        </w:rPr>
        <w:t xml:space="preserve"> на правоотношения, возникшие с 1 января 2024 г.</w:t>
      </w:r>
    </w:p>
    <w:p w14:paraId="67D40FBE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D6CCABB" w14:textId="77777777" w:rsidR="00000000" w:rsidRDefault="00FD11EA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Таблица 3</w:t>
      </w:r>
    </w:p>
    <w:p w14:paraId="61AA588D" w14:textId="77777777" w:rsidR="00000000" w:rsidRDefault="00FD11EA"/>
    <w:p w14:paraId="5F13F349" w14:textId="77777777" w:rsidR="00000000" w:rsidRDefault="00FD11EA">
      <w:pPr>
        <w:ind w:firstLine="0"/>
        <w:jc w:val="left"/>
        <w:sectPr w:rsidR="00000000">
          <w:headerReference w:type="default" r:id="rId98"/>
          <w:footerReference w:type="default" r:id="rId9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14:paraId="1B691E19" w14:textId="77777777" w:rsidR="00000000" w:rsidRDefault="00FD11EA">
      <w:pPr>
        <w:pStyle w:val="1"/>
      </w:pPr>
      <w:r>
        <w:t>Мероприятия, реализуемые на принципах проектного управления</w:t>
      </w:r>
    </w:p>
    <w:p w14:paraId="2AB4721C" w14:textId="77777777" w:rsidR="00000000" w:rsidRDefault="00FD11E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"/>
        <w:gridCol w:w="994"/>
        <w:gridCol w:w="1093"/>
        <w:gridCol w:w="895"/>
        <w:gridCol w:w="795"/>
        <w:gridCol w:w="994"/>
        <w:gridCol w:w="994"/>
        <w:gridCol w:w="1193"/>
        <w:gridCol w:w="1193"/>
        <w:gridCol w:w="994"/>
        <w:gridCol w:w="994"/>
        <w:gridCol w:w="994"/>
        <w:gridCol w:w="994"/>
        <w:gridCol w:w="994"/>
        <w:gridCol w:w="994"/>
        <w:gridCol w:w="795"/>
      </w:tblGrid>
      <w:tr w:rsidR="00000000" w14:paraId="70EED89D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6B8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B4D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Наименование портфеля проектов, проекта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838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Наименование проекта или мероприятия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54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мероприятия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147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показателя из таблицы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2E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8EB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1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A4376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Параметры финансового обеспечения, тыс. рублей</w:t>
            </w:r>
          </w:p>
        </w:tc>
      </w:tr>
      <w:tr w:rsidR="00000000" w14:paraId="6AB3A18C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99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F54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A8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B8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974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A25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D79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9CD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6CF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2019*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907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79A7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DDAF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FD3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0B9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7D8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13C68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2026</w:t>
            </w:r>
          </w:p>
        </w:tc>
      </w:tr>
      <w:tr w:rsidR="00000000" w14:paraId="1E24267D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84971C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5A5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E29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C2E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18C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E7A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DB4D5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392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15F7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5C8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84E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DAF0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FE8E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6FB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977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348D7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</w:tr>
      <w:tr w:rsidR="00000000" w14:paraId="54E79BEE" w14:textId="77777777">
        <w:tblPrEx>
          <w:tblCellMar>
            <w:top w:w="0" w:type="dxa"/>
            <w:bottom w:w="0" w:type="dxa"/>
          </w:tblCellMar>
        </w:tblPrEx>
        <w:tc>
          <w:tcPr>
            <w:tcW w:w="1520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BE5407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Раздел I. Региональные проекты</w:t>
            </w:r>
          </w:p>
        </w:tc>
      </w:tr>
      <w:tr w:rsidR="00000000" w14:paraId="2F39790F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55CD0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8D81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Портфель проектов 1 "Образование"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E83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Региональный проект "Современная школа"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332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07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950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7DFE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5F8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9 843,3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D7BB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9 843,3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E17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84E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5B7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FF3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9FE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EA6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22C70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4DED0452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E60C7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01A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99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CE4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6E2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BA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D9F8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0D0B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E8B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D38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B9F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083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8EA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B67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DD65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756D3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DC74124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CB8FF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A5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466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051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10A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A85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EAFE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127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A3F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20D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8A7B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4E1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B485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A4E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9E8D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465F6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54B8E0B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1B07E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C4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44F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9F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DC9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3A6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992AD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CBED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5 915,6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A06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5 915,6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E51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3EC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449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343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D03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B843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EEC926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594FDDDA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90C28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F29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39A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22D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3C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D3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B60E8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814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3 927,7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F78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3 927,7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BD59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12B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148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75C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0FC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75B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19F16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23D8F02B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FEECA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C0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439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Региональный проект "Успех каждого ребенка"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CB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8F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341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764C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20B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122 220,5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136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63 946,0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AF58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58 274,5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8B1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C05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267A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6B6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5B0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04FFD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0C6D8D6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82798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2E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D95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FA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47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1DA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72C1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282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F82C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52D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E364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228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5BA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9E70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286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9B71E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3B0EE1D9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D5694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49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6AB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7E8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2D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F10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17D59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2971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824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B77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D3C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814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8C15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B93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682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36D16C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00E0A8AD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FB25D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559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40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19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43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B85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2B04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F58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108 938,6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E19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55 684,0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EB0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53 254,6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8DDA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B8B7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2E2A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C28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CDF8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873A9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0B4AD06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B3B03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C4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770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0EB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BE7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E0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47006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82E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13 281,9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CA0F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8 262,0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84E1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5 019,9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B0D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D6B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DD3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12F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905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CAD75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436F4B04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E5EBFC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43A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C46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Региональный проект "Поддержка семей, имеющих детей"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19A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1,6 </w:t>
            </w:r>
            <w:hyperlink w:anchor="sub_2222" w:history="1">
              <w:r>
                <w:rPr>
                  <w:rStyle w:val="a4"/>
                  <w:sz w:val="17"/>
                  <w:szCs w:val="17"/>
                </w:rPr>
                <w:t>2(*)</w:t>
              </w:r>
            </w:hyperlink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04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3D0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B9FE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2DC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56 657,8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D3D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56 657,8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E763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E6E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44B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488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C05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612B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08BE0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8A8381F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9DB9F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EBB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199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43B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E61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61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6741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083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43D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2F78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077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EC2D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48A3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518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30FD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24B7B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210008DC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87E054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E1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FAE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D91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2BA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94A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D0B6E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491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56 657,8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A25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56 657,8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F3E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2BF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C78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23D6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DF2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7D8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53055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68F3649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60B33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AC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17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2C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3AC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5A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4EDA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D31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507A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3538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555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72C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0E4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3BB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FD7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2AD9D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3A56084E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66049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D12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8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623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B9D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94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136E0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FE0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07E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1C25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B37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9B9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F00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875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5162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6EFD89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2B4E2032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89693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98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C853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Региональный проект "Учитель будущего"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062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AC2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7E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AAC1C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5F5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2 202,6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D2F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1 699,1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CF39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1D8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BCC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299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2CB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4594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0A1D3F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441E24F8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35FA1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8C6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7C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10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90A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3BC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A348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AE0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487E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93D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80A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C06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877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A0D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1B9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8E8F5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51E9302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7D1D8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93C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D05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EA7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317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B38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D69B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BC7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1 433,7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912D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1 433,7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106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5B9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71F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328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4389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A9A8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B67A31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F6B5418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E83C6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04A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599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81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018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BFE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8DB76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1B1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A69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265,4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681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334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582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763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99C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AFF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74A1A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641CBF0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860C7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7E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5E1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A97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1A6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637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BC37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85D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464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3C11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7AC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63CA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3DF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2DE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FD6C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60239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5A6DCBC0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39BAF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441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0B9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07E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14 </w:t>
            </w:r>
            <w:hyperlink w:anchor="sub_4444" w:history="1">
              <w:r>
                <w:rPr>
                  <w:rStyle w:val="a4"/>
                  <w:sz w:val="17"/>
                  <w:szCs w:val="17"/>
                </w:rPr>
                <w:t>4(*)</w:t>
              </w:r>
            </w:hyperlink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3D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30E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12.2026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E16F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33E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8 811,7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9AF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7C8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3B3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8FC2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7BD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2 390,8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19B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1 768,0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3F63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1 768,0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A2A78E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2 137,1</w:t>
            </w:r>
          </w:p>
        </w:tc>
      </w:tr>
      <w:tr w:rsidR="00000000" w14:paraId="0F49E29C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2E72A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F5D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272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02E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FD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75B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1E64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7903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3 278,1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3B3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3BD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A996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C653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52B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BDC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601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682,6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6C782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698,2</w:t>
            </w:r>
          </w:p>
        </w:tc>
      </w:tr>
      <w:tr w:rsidR="00000000" w14:paraId="61D34638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8732D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515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5D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F1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460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D2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51D94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8EE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5 452,9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3EF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21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F1F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160D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858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1 443,8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3DB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1 067,7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A62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1 067,7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828FC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1 417,5</w:t>
            </w:r>
          </w:p>
        </w:tc>
      </w:tr>
      <w:tr w:rsidR="00000000" w14:paraId="4E6187A8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39CCA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00C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8B6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03D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D0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92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57C9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953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EE4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182A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A28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ADF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1BF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BB8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5B1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158A2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21,4</w:t>
            </w:r>
          </w:p>
        </w:tc>
      </w:tr>
      <w:tr w:rsidR="00000000" w14:paraId="3994E714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9E062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DD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B10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D5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13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A8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AB25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35EF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103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3D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0C0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4FB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244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A65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DB9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9EAE6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6D61953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71BF5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9C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FC1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Итого по портфелю проектов 1: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1B26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66E2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199 735,9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B9C0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132 146,2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F4D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58 778,0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C79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7E4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AA9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2 390,8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FDD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1 768,0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096D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1 768,0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D7AB5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2 137,1</w:t>
            </w:r>
          </w:p>
        </w:tc>
      </w:tr>
      <w:tr w:rsidR="00000000" w14:paraId="2C69CE75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967FB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F6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6A8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6F2B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B25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3 278,1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A44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B28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89C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D78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C663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EB1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467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682,6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21D62F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698,2</w:t>
            </w:r>
          </w:p>
        </w:tc>
      </w:tr>
      <w:tr w:rsidR="00000000" w14:paraId="5883717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22319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A54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7C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E312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FF5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63 544,4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38E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58 091,5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7AF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298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A9F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34D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1 443,8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A46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1 067,7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E98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1 067,7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EB435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1 417,5</w:t>
            </w:r>
          </w:p>
        </w:tc>
      </w:tr>
      <w:tr w:rsidR="00000000" w14:paraId="00991D08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A3DA2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362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4A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649C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49DD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115 703,8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4EC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61 865,0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EF46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53 758,1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759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3D2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FC4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1A1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074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9AB18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21,4</w:t>
            </w:r>
          </w:p>
        </w:tc>
      </w:tr>
      <w:tr w:rsidR="00000000" w14:paraId="221031B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FB5AA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981A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D29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6C7F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20C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17 209,6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72CB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12 189,7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F61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5 019,9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0B8F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957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714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D7C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55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BC0B7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2ABDA342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4F10E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E082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Портфель проектов 2 "Демография"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15B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0D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1,9 </w:t>
            </w:r>
            <w:hyperlink w:anchor="sub_2222" w:history="1">
              <w:r>
                <w:rPr>
                  <w:rStyle w:val="a4"/>
                  <w:sz w:val="17"/>
                  <w:szCs w:val="17"/>
                </w:rPr>
                <w:t xml:space="preserve">2(*) </w:t>
              </w:r>
            </w:hyperlink>
            <w:r>
              <w:rPr>
                <w:sz w:val="17"/>
                <w:szCs w:val="17"/>
              </w:rPr>
              <w:t>13 </w:t>
            </w:r>
            <w:hyperlink w:anchor="sub_3333" w:history="1">
              <w:r>
                <w:rPr>
                  <w:rStyle w:val="a4"/>
                  <w:sz w:val="17"/>
                  <w:szCs w:val="17"/>
                </w:rPr>
                <w:t>3(*)</w:t>
              </w:r>
            </w:hyperlink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7B0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877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12.2024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206B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A58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958 197,9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F5A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480 335,0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E2E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477 862,9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A77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71F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006D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1DB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579C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BDC86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23466FC5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2CE94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1B8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5ED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C8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955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0F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38D0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668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113 717,1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BA6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444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113 717,1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293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F40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CB5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AD0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3C8A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249A7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CDC7BC6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3A966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1D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B56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CBC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99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04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3AA4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46C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796 694,5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DF5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456 441,8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F88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340 252,7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EFB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D5B8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180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3B3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389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83FF0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69A1562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8543E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E13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DA5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DE4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E74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1DD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2198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97F3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47 786,3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2C6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23 893,2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4EB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23 893,1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F65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C5E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9F7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681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95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38FF2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25C13B5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721D7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9C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27A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21DD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0B74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7D6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C64A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CB8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51F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31D1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0E94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344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1A3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F0E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A5D0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9EF64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7587A366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6CECE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63C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D22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Итого по портфелю проектов 2: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29B7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1B8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958 197,9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35B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480 335,0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D35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477 862,9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D096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27C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22A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82A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825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6ECBA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1387790D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94892C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466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38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48AC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EB9C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113 717,1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42E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DE4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113 717,1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35E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09D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9F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6A6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2E2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D1A3D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51B12597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3BAA8F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0AB0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DA8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5529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FEF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796 694,5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AB0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456 441,8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7FE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340 252,7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1ED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6C0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3220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A20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38C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076B6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63681831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FBE86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6307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271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1D28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F54C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47 786,3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60E9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23 893,2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6A5D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23 893,1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4B86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B04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F5A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A09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6001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4F5B2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669D0436" w14:textId="77777777">
        <w:tblPrEx>
          <w:tblCellMar>
            <w:top w:w="0" w:type="dxa"/>
            <w:bottom w:w="0" w:type="dxa"/>
          </w:tblCellMar>
        </w:tblPrEx>
        <w:tc>
          <w:tcPr>
            <w:tcW w:w="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74FEC5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5C8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B7CE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44FB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547A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657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C4D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702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D378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07D3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D6D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978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BCC9F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000000" w14:paraId="61BF0641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2A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F46B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всего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E637E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1 157 933,8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C29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612 481,2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472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536 640,9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CDE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FBB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747,8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E75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2 390,8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97A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1 768,0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D03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1 768,0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7D51F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2 137,1</w:t>
            </w:r>
          </w:p>
        </w:tc>
      </w:tr>
      <w:tr w:rsidR="00000000" w14:paraId="236FD3F0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D4C3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3E65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федеральный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5E6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116 995,2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2EB6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E125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113 717,1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3068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17DF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291,6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B40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7D1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682,6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45A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682,6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AEF16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698,2</w:t>
            </w:r>
          </w:p>
        </w:tc>
      </w:tr>
      <w:tr w:rsidR="00000000" w14:paraId="623F8B86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7A9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9AE16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бюджет автономного округа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449B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860 238,9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B42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514 533,3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AE0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340 252,7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4FE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2E5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456,2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1FF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1 443,8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3F6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1 067,7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7756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1 067,7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8DF01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1 417,5</w:t>
            </w:r>
          </w:p>
        </w:tc>
      </w:tr>
      <w:tr w:rsidR="00000000" w14:paraId="570C84B6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B3B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6153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местный бюджет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6D4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163 490,1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9C4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85 758,2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2FE1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77 651,2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B8F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704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48B57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249A5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0BE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17,7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85189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21,4</w:t>
            </w:r>
          </w:p>
        </w:tc>
      </w:tr>
      <w:tr w:rsidR="00000000" w14:paraId="0F937C37" w14:textId="77777777">
        <w:tblPrEx>
          <w:tblCellMar>
            <w:top w:w="0" w:type="dxa"/>
            <w:bottom w:w="0" w:type="dxa"/>
          </w:tblCellMar>
        </w:tblPrEx>
        <w:tc>
          <w:tcPr>
            <w:tcW w:w="5069" w:type="dxa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14A2" w14:textId="77777777" w:rsidR="00000000" w:rsidRDefault="00FD11EA">
            <w:pPr>
              <w:pStyle w:val="aa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4E82" w14:textId="77777777" w:rsidR="00000000" w:rsidRDefault="00FD11EA">
            <w:pPr>
              <w:pStyle w:val="ac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иные источники финансирования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D242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17 209,6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ED95C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12 189,7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7EC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5 019,9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88C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6CF8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2E8D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A380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83BE4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2E843A" w14:textId="77777777" w:rsidR="00000000" w:rsidRDefault="00FD11EA">
            <w:pPr>
              <w:pStyle w:val="aa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14:paraId="281106F9" w14:textId="77777777" w:rsidR="00000000" w:rsidRDefault="00FD11EA"/>
    <w:p w14:paraId="304552C1" w14:textId="77777777" w:rsidR="00000000" w:rsidRDefault="00FD11EA">
      <w:r>
        <w:rPr>
          <w:rStyle w:val="a3"/>
        </w:rPr>
        <w:t xml:space="preserve">Примечание: </w:t>
      </w:r>
    </w:p>
    <w:p w14:paraId="6E8476D9" w14:textId="77777777" w:rsidR="00000000" w:rsidRDefault="00FD11EA">
      <w:bookmarkStart w:id="93" w:name="sub_1111"/>
      <w:r>
        <w:t>*(1) Данные за 2019 год приведены справочно.</w:t>
      </w:r>
    </w:p>
    <w:p w14:paraId="6AD060A2" w14:textId="77777777" w:rsidR="00000000" w:rsidRDefault="00FD11EA">
      <w:bookmarkStart w:id="94" w:name="sub_2222"/>
      <w:bookmarkEnd w:id="93"/>
      <w:r>
        <w:t>*(2) В 2019 году реализация проектов осуществлялась в рамках основных мероприятий 1, 6, 9.</w:t>
      </w:r>
    </w:p>
    <w:p w14:paraId="57182627" w14:textId="77777777" w:rsidR="00000000" w:rsidRDefault="00FD11EA">
      <w:bookmarkStart w:id="95" w:name="sub_3333"/>
      <w:bookmarkEnd w:id="94"/>
      <w:r>
        <w:t>*(3) В 2020 году реализация проектов осуществляется в рамках основного мероприятия 13.</w:t>
      </w:r>
    </w:p>
    <w:p w14:paraId="547C9762" w14:textId="77777777" w:rsidR="00000000" w:rsidRDefault="00FD11EA">
      <w:bookmarkStart w:id="96" w:name="sub_4444"/>
      <w:bookmarkEnd w:id="95"/>
      <w:r>
        <w:t>*(4) В 2023 - 2025 году реализация проектов ос</w:t>
      </w:r>
      <w:r>
        <w:t>уществляется в рамках основного мероприятия 14.</w:t>
      </w:r>
    </w:p>
    <w:bookmarkEnd w:id="96"/>
    <w:p w14:paraId="4AC8760C" w14:textId="77777777" w:rsidR="00000000" w:rsidRDefault="00FD11EA"/>
    <w:p w14:paraId="07659656" w14:textId="77777777" w:rsidR="00000000" w:rsidRDefault="00FD11E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7" w:name="sub_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"/>
    <w:p w14:paraId="5F450AE7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Таблица 4 изменена с 22 ноября 2022 г. - </w:t>
      </w:r>
      <w:hyperlink r:id="rId10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 Югорска от 14 но</w:t>
      </w:r>
      <w:r>
        <w:rPr>
          <w:shd w:val="clear" w:color="auto" w:fill="F0F0F0"/>
        </w:rPr>
        <w:t>ября 2022 г. N 2385-п</w:t>
      </w:r>
    </w:p>
    <w:p w14:paraId="76C01974" w14:textId="77777777" w:rsidR="00000000" w:rsidRDefault="00FD11EA">
      <w:pPr>
        <w:pStyle w:val="a7"/>
        <w:rPr>
          <w:shd w:val="clear" w:color="auto" w:fill="F0F0F0"/>
        </w:rPr>
      </w:pPr>
      <w:r>
        <w:t xml:space="preserve"> </w:t>
      </w:r>
      <w:hyperlink r:id="rId1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29D79AA" w14:textId="77777777" w:rsidR="00000000" w:rsidRDefault="00FD11EA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Таблица 4</w:t>
      </w:r>
    </w:p>
    <w:p w14:paraId="2E5158C8" w14:textId="77777777" w:rsidR="00000000" w:rsidRDefault="00FD11EA"/>
    <w:p w14:paraId="01C7CB53" w14:textId="77777777" w:rsidR="00000000" w:rsidRDefault="00FD11EA">
      <w:pPr>
        <w:pStyle w:val="1"/>
      </w:pPr>
      <w:r>
        <w:t>Перечень объектов социально-культурного и коммунально-бытового назначения, масштабные инвестиционные проекты (далее - инвестици</w:t>
      </w:r>
      <w:r>
        <w:t>онные проекты)</w:t>
      </w:r>
    </w:p>
    <w:p w14:paraId="68CFDA62" w14:textId="77777777" w:rsidR="00000000" w:rsidRDefault="00FD11E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60"/>
        <w:gridCol w:w="2800"/>
        <w:gridCol w:w="1960"/>
        <w:gridCol w:w="2100"/>
        <w:gridCol w:w="2100"/>
        <w:gridCol w:w="2800"/>
      </w:tblGrid>
      <w:tr w:rsidR="00000000" w14:paraId="3191ACB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A64" w14:textId="77777777" w:rsidR="00000000" w:rsidRDefault="00FD11EA">
            <w:pPr>
              <w:pStyle w:val="aa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150" w14:textId="77777777" w:rsidR="00000000" w:rsidRDefault="00FD11EA">
            <w:pPr>
              <w:pStyle w:val="aa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72BD" w14:textId="77777777" w:rsidR="00000000" w:rsidRDefault="00FD11EA">
            <w:pPr>
              <w:pStyle w:val="aa"/>
              <w:jc w:val="center"/>
            </w:pPr>
            <w:r>
              <w:t>Наименование объекта (инвестиционного проекта)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D0E" w14:textId="77777777" w:rsidR="00000000" w:rsidRDefault="00FD11EA">
            <w:pPr>
              <w:pStyle w:val="aa"/>
              <w:jc w:val="center"/>
            </w:pPr>
            <w:r>
              <w:t>Мощность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E77" w14:textId="77777777" w:rsidR="00000000" w:rsidRDefault="00FD11EA">
            <w:pPr>
              <w:pStyle w:val="aa"/>
              <w:jc w:val="center"/>
            </w:pPr>
            <w:r>
              <w:t>Срок строительства, проектирования (приобретения)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926" w14:textId="77777777" w:rsidR="00000000" w:rsidRDefault="00FD11EA">
            <w:pPr>
              <w:pStyle w:val="aa"/>
              <w:jc w:val="center"/>
            </w:pPr>
            <w:r>
              <w:t>Механизм реализации (источник финансирования)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FB28D" w14:textId="77777777" w:rsidR="00000000" w:rsidRDefault="00FD11EA">
            <w:pPr>
              <w:pStyle w:val="aa"/>
              <w:jc w:val="center"/>
            </w:pPr>
            <w:r>
              <w:t>Наименование целевого показателя</w:t>
            </w:r>
          </w:p>
        </w:tc>
      </w:tr>
      <w:tr w:rsidR="00000000" w14:paraId="057CA2D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B4B" w14:textId="77777777" w:rsidR="00000000" w:rsidRDefault="00FD11EA">
            <w:pPr>
              <w:pStyle w:val="aa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749" w14:textId="77777777" w:rsidR="00000000" w:rsidRDefault="00FD11EA">
            <w:pPr>
              <w:pStyle w:val="aa"/>
              <w:jc w:val="center"/>
            </w:pPr>
            <w: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E999" w14:textId="77777777" w:rsidR="00000000" w:rsidRDefault="00FD11EA">
            <w:pPr>
              <w:pStyle w:val="aa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065" w14:textId="77777777" w:rsidR="00000000" w:rsidRDefault="00FD11EA">
            <w:pPr>
              <w:pStyle w:val="aa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D46" w14:textId="77777777" w:rsidR="00000000" w:rsidRDefault="00FD11EA">
            <w:pPr>
              <w:pStyle w:val="aa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B690" w14:textId="77777777" w:rsidR="00000000" w:rsidRDefault="00FD11EA">
            <w:pPr>
              <w:pStyle w:val="aa"/>
              <w:jc w:val="center"/>
            </w:pPr>
            <w: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18DE0" w14:textId="77777777" w:rsidR="00000000" w:rsidRDefault="00FD11EA">
            <w:pPr>
              <w:pStyle w:val="aa"/>
              <w:jc w:val="center"/>
            </w:pPr>
            <w:r>
              <w:t>7</w:t>
            </w:r>
          </w:p>
        </w:tc>
      </w:tr>
      <w:tr w:rsidR="00000000" w14:paraId="6E85BB6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5FC" w14:textId="77777777" w:rsidR="00000000" w:rsidRDefault="00FD11EA">
            <w:pPr>
              <w:pStyle w:val="aa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A508" w14:textId="77777777" w:rsidR="00000000" w:rsidRDefault="00FD11EA">
            <w:pPr>
              <w:pStyle w:val="ac"/>
            </w:pPr>
            <w:r>
              <w:t>городской округ Югорск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507" w14:textId="77777777" w:rsidR="00000000" w:rsidRDefault="00FD11EA">
            <w:pPr>
              <w:pStyle w:val="ac"/>
            </w:pPr>
            <w:r>
              <w:t>Средняя общеобразовательная школа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BF6" w14:textId="77777777" w:rsidR="00000000" w:rsidRDefault="00FD11EA">
            <w:pPr>
              <w:pStyle w:val="ac"/>
            </w:pPr>
            <w:r>
              <w:t>1000 учащ.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B71A" w14:textId="77777777" w:rsidR="00000000" w:rsidRDefault="00FD11EA">
            <w:pPr>
              <w:pStyle w:val="ac"/>
            </w:pPr>
            <w:r>
              <w:t>в период реализации государственной программы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4CFF" w14:textId="77777777" w:rsidR="00000000" w:rsidRDefault="00FD11EA">
            <w:pPr>
              <w:pStyle w:val="ac"/>
            </w:pPr>
            <w:r>
              <w:t>прямые инвестиции (проектирование, строительство, реконструкция) (внебюджетные источники)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0BBE8" w14:textId="77777777" w:rsidR="00000000" w:rsidRDefault="00FD11EA">
            <w:pPr>
              <w:pStyle w:val="ac"/>
            </w:pPr>
            <w:r>
              <w:t>Создано новых мест за счет средств субъект</w:t>
            </w:r>
            <w:r>
              <w:t>ов Российской Федерации и внебюджетных источников</w:t>
            </w:r>
          </w:p>
        </w:tc>
      </w:tr>
    </w:tbl>
    <w:p w14:paraId="1B742016" w14:textId="77777777" w:rsidR="00000000" w:rsidRDefault="00FD11EA"/>
    <w:p w14:paraId="50FFBD97" w14:textId="77777777" w:rsidR="00000000" w:rsidRDefault="00FD11EA">
      <w:pPr>
        <w:jc w:val="right"/>
        <w:rPr>
          <w:rStyle w:val="a3"/>
          <w:rFonts w:ascii="Arial" w:hAnsi="Arial" w:cs="Arial"/>
        </w:rPr>
      </w:pPr>
      <w:bookmarkStart w:id="98" w:name="sub_50"/>
      <w:r>
        <w:rPr>
          <w:rStyle w:val="a3"/>
          <w:rFonts w:ascii="Arial" w:hAnsi="Arial" w:cs="Arial"/>
        </w:rPr>
        <w:t>Таблица 5</w:t>
      </w:r>
    </w:p>
    <w:bookmarkEnd w:id="98"/>
    <w:p w14:paraId="7E191C46" w14:textId="77777777" w:rsidR="00000000" w:rsidRDefault="00FD11EA"/>
    <w:p w14:paraId="245EA224" w14:textId="77777777" w:rsidR="00000000" w:rsidRDefault="00FD11EA">
      <w:pPr>
        <w:pStyle w:val="1"/>
      </w:pPr>
      <w:r>
        <w:t>Перечень объектов капитального строительства и приобретаемых объектов недвижимого имущества</w:t>
      </w:r>
    </w:p>
    <w:p w14:paraId="5D7F0A88" w14:textId="77777777" w:rsidR="00000000" w:rsidRDefault="00FD11E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880"/>
        <w:gridCol w:w="1540"/>
        <w:gridCol w:w="2520"/>
        <w:gridCol w:w="1960"/>
        <w:gridCol w:w="2240"/>
      </w:tblGrid>
      <w:tr w:rsidR="00000000" w14:paraId="197261C2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9DF" w14:textId="77777777" w:rsidR="00000000" w:rsidRDefault="00FD11EA">
            <w:pPr>
              <w:pStyle w:val="aa"/>
              <w:jc w:val="center"/>
            </w:pPr>
            <w:r>
              <w:t>N</w:t>
            </w:r>
          </w:p>
          <w:p w14:paraId="0D8A3162" w14:textId="77777777" w:rsidR="00000000" w:rsidRDefault="00FD11EA">
            <w:pPr>
              <w:pStyle w:val="aa"/>
              <w:jc w:val="center"/>
            </w:pPr>
            <w:r>
              <w:t>п/п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956" w14:textId="77777777" w:rsidR="00000000" w:rsidRDefault="00FD11EA">
            <w:pPr>
              <w:pStyle w:val="aa"/>
              <w:jc w:val="center"/>
            </w:pPr>
            <w:r>
              <w:t>Наименование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C94" w14:textId="77777777" w:rsidR="00000000" w:rsidRDefault="00FD11EA">
            <w:pPr>
              <w:pStyle w:val="aa"/>
              <w:jc w:val="center"/>
            </w:pPr>
            <w:r>
              <w:t>Мощность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66A" w14:textId="77777777" w:rsidR="00000000" w:rsidRDefault="00FD11EA">
            <w:pPr>
              <w:pStyle w:val="aa"/>
              <w:jc w:val="center"/>
            </w:pPr>
            <w:r>
              <w:t>Срок строительства, проектирования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99BD" w14:textId="77777777" w:rsidR="00000000" w:rsidRDefault="00FD11EA">
            <w:pPr>
              <w:pStyle w:val="aa"/>
              <w:jc w:val="center"/>
            </w:pPr>
            <w:r>
              <w:t>Механизм реализации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CE3F8" w14:textId="77777777" w:rsidR="00000000" w:rsidRDefault="00FD11EA">
            <w:pPr>
              <w:pStyle w:val="aa"/>
              <w:jc w:val="center"/>
            </w:pPr>
            <w:r>
              <w:t>Источник финансирования</w:t>
            </w:r>
          </w:p>
        </w:tc>
      </w:tr>
      <w:tr w:rsidR="00000000" w14:paraId="6C77833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FF3" w14:textId="77777777" w:rsidR="00000000" w:rsidRDefault="00FD11EA">
            <w:pPr>
              <w:pStyle w:val="aa"/>
              <w:jc w:val="center"/>
            </w:pPr>
            <w: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A43" w14:textId="77777777" w:rsidR="00000000" w:rsidRDefault="00FD11EA">
            <w:pPr>
              <w:pStyle w:val="aa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23" w14:textId="77777777" w:rsidR="00000000" w:rsidRDefault="00FD11EA">
            <w:pPr>
              <w:pStyle w:val="aa"/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8D7" w14:textId="77777777" w:rsidR="00000000" w:rsidRDefault="00FD11EA">
            <w:pPr>
              <w:pStyle w:val="aa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77C7" w14:textId="77777777" w:rsidR="00000000" w:rsidRDefault="00FD11EA">
            <w:pPr>
              <w:pStyle w:val="aa"/>
              <w:jc w:val="center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4E58F" w14:textId="77777777" w:rsidR="00000000" w:rsidRDefault="00FD11EA">
            <w:pPr>
              <w:pStyle w:val="aa"/>
              <w:jc w:val="center"/>
            </w:pPr>
            <w:r>
              <w:t>6</w:t>
            </w:r>
          </w:p>
        </w:tc>
      </w:tr>
      <w:tr w:rsidR="00000000" w14:paraId="4B5C7D65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3D3B" w14:textId="77777777" w:rsidR="00000000" w:rsidRDefault="00FD11EA">
            <w:pPr>
              <w:pStyle w:val="aa"/>
              <w:jc w:val="center"/>
            </w:pPr>
            <w:r>
              <w:t>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C419" w14:textId="77777777" w:rsidR="00000000" w:rsidRDefault="00FD11EA">
            <w:pPr>
              <w:pStyle w:val="ac"/>
            </w:pPr>
            <w:r>
              <w:t>Средняя общеобразовательная школа (Общеобразовательная организация с универсальной безбарьерной средой)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761" w14:textId="77777777" w:rsidR="00000000" w:rsidRDefault="00FD11EA">
            <w:pPr>
              <w:pStyle w:val="aa"/>
              <w:jc w:val="center"/>
            </w:pPr>
            <w:r>
              <w:t>500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2C33" w14:textId="77777777" w:rsidR="00000000" w:rsidRDefault="00FD11EA">
            <w:pPr>
              <w:pStyle w:val="aa"/>
              <w:jc w:val="center"/>
            </w:pPr>
            <w:r>
              <w:t>2025 -2027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7306" w14:textId="77777777" w:rsidR="00000000" w:rsidRDefault="00FD11EA">
            <w:pPr>
              <w:pStyle w:val="ac"/>
            </w:pPr>
            <w:r>
              <w:t>прямые инвестиции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867E" w14:textId="77777777" w:rsidR="00000000" w:rsidRDefault="00FD11EA">
            <w:pPr>
              <w:pStyle w:val="ac"/>
            </w:pPr>
            <w:r>
              <w:t>прямые инвестиции</w:t>
            </w:r>
          </w:p>
        </w:tc>
      </w:tr>
      <w:tr w:rsidR="00000000" w14:paraId="63DB5E2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5BA4" w14:textId="77777777" w:rsidR="00000000" w:rsidRDefault="00FD11EA">
            <w:pPr>
              <w:pStyle w:val="aa"/>
              <w:jc w:val="center"/>
            </w:pPr>
            <w:r>
              <w:t>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526" w14:textId="77777777" w:rsidR="00000000" w:rsidRDefault="00FD11EA">
            <w:pPr>
              <w:pStyle w:val="ac"/>
            </w:pPr>
            <w:r>
              <w:t>Средняя общеобразовательная школа (Общеобразовательная организация с углубленным изучением отдельных предметов с универсальной безбарьерной средой)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317" w14:textId="77777777" w:rsidR="00000000" w:rsidRDefault="00FD11EA">
            <w:pPr>
              <w:pStyle w:val="aa"/>
              <w:jc w:val="center"/>
            </w:pPr>
            <w:r>
              <w:t>900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C7D" w14:textId="77777777" w:rsidR="00000000" w:rsidRDefault="00FD11EA">
            <w:pPr>
              <w:pStyle w:val="aa"/>
              <w:jc w:val="center"/>
            </w:pPr>
            <w:r>
              <w:t>2025 - 2027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E05" w14:textId="77777777" w:rsidR="00000000" w:rsidRDefault="00FD11EA">
            <w:pPr>
              <w:pStyle w:val="ac"/>
            </w:pPr>
            <w:r>
              <w:t>прямые инвестиции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5443" w14:textId="77777777" w:rsidR="00000000" w:rsidRDefault="00FD11EA">
            <w:pPr>
              <w:pStyle w:val="ac"/>
            </w:pPr>
            <w:r>
              <w:t>прямые инвестиции</w:t>
            </w:r>
          </w:p>
        </w:tc>
      </w:tr>
      <w:tr w:rsidR="00000000" w14:paraId="4E0F12C8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FB6" w14:textId="77777777" w:rsidR="00000000" w:rsidRDefault="00FD11EA">
            <w:pPr>
              <w:pStyle w:val="aa"/>
              <w:jc w:val="center"/>
            </w:pPr>
            <w:r>
              <w:t>3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1A5" w14:textId="77777777" w:rsidR="00000000" w:rsidRDefault="00FD11EA">
            <w:pPr>
              <w:pStyle w:val="ac"/>
            </w:pPr>
            <w:r>
              <w:t>Средняя общеобразовательная школа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966" w14:textId="77777777" w:rsidR="00000000" w:rsidRDefault="00FD11EA">
            <w:pPr>
              <w:pStyle w:val="aa"/>
              <w:jc w:val="center"/>
            </w:pPr>
            <w:r>
              <w:t>900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2AD" w14:textId="77777777" w:rsidR="00000000" w:rsidRDefault="00FD11EA">
            <w:pPr>
              <w:pStyle w:val="aa"/>
              <w:jc w:val="center"/>
            </w:pPr>
            <w:r>
              <w:t>2026 - 2028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42A" w14:textId="77777777" w:rsidR="00000000" w:rsidRDefault="00FD11EA">
            <w:pPr>
              <w:pStyle w:val="ac"/>
            </w:pPr>
            <w:r>
              <w:t>пря</w:t>
            </w:r>
            <w:r>
              <w:t>мые инвестиции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10FFD" w14:textId="77777777" w:rsidR="00000000" w:rsidRDefault="00FD11EA">
            <w:pPr>
              <w:pStyle w:val="ac"/>
            </w:pPr>
            <w:r>
              <w:t>прямые инвестиции</w:t>
            </w:r>
          </w:p>
        </w:tc>
      </w:tr>
    </w:tbl>
    <w:p w14:paraId="33507380" w14:textId="77777777" w:rsidR="00000000" w:rsidRDefault="00FD11EA"/>
    <w:p w14:paraId="306BBE1B" w14:textId="77777777" w:rsidR="00000000" w:rsidRDefault="00FD11EA">
      <w:pPr>
        <w:jc w:val="right"/>
        <w:rPr>
          <w:rStyle w:val="a3"/>
          <w:rFonts w:ascii="Arial" w:hAnsi="Arial" w:cs="Arial"/>
        </w:rPr>
      </w:pPr>
      <w:bookmarkStart w:id="99" w:name="sub_60"/>
      <w:r>
        <w:rPr>
          <w:rStyle w:val="a3"/>
          <w:rFonts w:ascii="Arial" w:hAnsi="Arial" w:cs="Arial"/>
        </w:rPr>
        <w:t>Таблица 6</w:t>
      </w:r>
    </w:p>
    <w:bookmarkEnd w:id="99"/>
    <w:p w14:paraId="3068EC06" w14:textId="77777777" w:rsidR="00000000" w:rsidRDefault="00FD11EA"/>
    <w:p w14:paraId="44337054" w14:textId="77777777" w:rsidR="00000000" w:rsidRDefault="00FD11EA">
      <w:pPr>
        <w:pStyle w:val="1"/>
      </w:pPr>
      <w:r>
        <w:t>Перечень п</w:t>
      </w:r>
      <w:r>
        <w:t>редложений и инициатив граждан, направленных на социально-экономическое развитие города Югорска (Проект Карта развития Югры)</w:t>
      </w:r>
    </w:p>
    <w:p w14:paraId="046931AB" w14:textId="77777777" w:rsidR="00000000" w:rsidRDefault="00FD11E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380"/>
        <w:gridCol w:w="2240"/>
        <w:gridCol w:w="1960"/>
        <w:gridCol w:w="1680"/>
        <w:gridCol w:w="2240"/>
        <w:gridCol w:w="1820"/>
        <w:gridCol w:w="1820"/>
      </w:tblGrid>
      <w:tr w:rsidR="00000000" w14:paraId="146959AC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6DB" w14:textId="77777777" w:rsidR="00000000" w:rsidRDefault="00FD11EA">
            <w:pPr>
              <w:pStyle w:val="aa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0B011" w14:textId="77777777" w:rsidR="00000000" w:rsidRDefault="00FD11EA">
            <w:pPr>
              <w:pStyle w:val="aa"/>
              <w:jc w:val="center"/>
            </w:pPr>
            <w:r>
              <w:t>Предложение/ проект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F5437" w14:textId="77777777" w:rsidR="00000000" w:rsidRDefault="00FD11EA">
            <w:pPr>
              <w:pStyle w:val="aa"/>
              <w:jc w:val="center"/>
            </w:pPr>
            <w:r>
              <w:t>Описание проекта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EAC3B" w14:textId="77777777" w:rsidR="00000000" w:rsidRDefault="00FD11EA">
            <w:pPr>
              <w:pStyle w:val="aa"/>
              <w:jc w:val="center"/>
            </w:pPr>
            <w:r>
              <w:t>Автор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21CCB" w14:textId="77777777" w:rsidR="00000000" w:rsidRDefault="00FD11EA">
            <w:pPr>
              <w:pStyle w:val="aa"/>
              <w:jc w:val="center"/>
            </w:pPr>
            <w:r>
              <w:t>Направление развития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7448D" w14:textId="77777777" w:rsidR="00000000" w:rsidRDefault="00FD11EA">
            <w:pPr>
              <w:pStyle w:val="aa"/>
              <w:jc w:val="center"/>
            </w:pPr>
            <w:r>
              <w:t>Срок реализации, способ реализации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DC6E3" w14:textId="77777777" w:rsidR="00000000" w:rsidRDefault="00FD11EA">
            <w:pPr>
              <w:pStyle w:val="aa"/>
              <w:jc w:val="center"/>
            </w:pPr>
            <w:r>
              <w:t>Наименование муниципально</w:t>
            </w:r>
            <w:r>
              <w:t>й программы, иное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83E15C" w14:textId="77777777" w:rsidR="00000000" w:rsidRDefault="00FD11EA">
            <w:pPr>
              <w:pStyle w:val="aa"/>
              <w:jc w:val="center"/>
            </w:pPr>
            <w:r>
              <w:t>Ответственный исполнитель</w:t>
            </w:r>
          </w:p>
        </w:tc>
      </w:tr>
      <w:tr w:rsidR="00000000" w14:paraId="555CC6C7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765" w14:textId="77777777" w:rsidR="00000000" w:rsidRDefault="00FD11EA">
            <w:pPr>
              <w:pStyle w:val="aa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B3219" w14:textId="77777777" w:rsidR="00000000" w:rsidRDefault="00FD11EA">
            <w:pPr>
              <w:pStyle w:val="ac"/>
            </w:pPr>
            <w:r>
              <w:t>Ввести курсы финансовой грамотности для школьников "Ведение личного бюджета"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DE310" w14:textId="77777777" w:rsidR="00000000" w:rsidRDefault="00FD11EA">
            <w:pPr>
              <w:pStyle w:val="ac"/>
            </w:pPr>
            <w:r>
              <w:t>В рамках внеурочной деятельности (реализация основной общеобразовательной программы в общеобразовательных учреждениях города реализу</w:t>
            </w:r>
            <w:r>
              <w:t>ются программы финансовой грамотности, которых изучается тема "Ведение личного бюджета".</w:t>
            </w:r>
          </w:p>
          <w:p w14:paraId="5AACD1ED" w14:textId="77777777" w:rsidR="00000000" w:rsidRDefault="00FD11EA">
            <w:pPr>
              <w:pStyle w:val="ac"/>
            </w:pPr>
            <w:r>
              <w:t>Все общеобразовательные учреждения города в рамках реализации общеобразовательных программ активно применяют материалы по финансовой грамотности, расположенные на открытом ресурсе Центробанка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E4744" w14:textId="77777777" w:rsidR="00000000" w:rsidRDefault="00FD11EA">
            <w:pPr>
              <w:pStyle w:val="ac"/>
            </w:pPr>
            <w:r>
              <w:t>Татьяна Смирнова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0D132" w14:textId="77777777" w:rsidR="00000000" w:rsidRDefault="00FD11EA">
            <w:pPr>
              <w:pStyle w:val="ac"/>
            </w:pPr>
            <w:r>
              <w:t>Образование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64EAC" w14:textId="77777777" w:rsidR="00000000" w:rsidRDefault="00FD11EA">
            <w:pPr>
              <w:pStyle w:val="ac"/>
            </w:pPr>
            <w:r>
              <w:t xml:space="preserve">2024, в рамках реализации основной </w:t>
            </w:r>
            <w:r>
              <w:t>общеобразовательной программы в соответствии с ФГОС ООО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D85A" w14:textId="77777777" w:rsidR="00000000" w:rsidRDefault="00FD11EA">
            <w:pPr>
              <w:pStyle w:val="ac"/>
            </w:pPr>
            <w:r>
              <w:t>Муниципальная программа города Югорска "Развитие образования"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4CD38E" w14:textId="77777777" w:rsidR="00000000" w:rsidRDefault="00FD11EA">
            <w:pPr>
              <w:pStyle w:val="ac"/>
            </w:pPr>
            <w:r>
              <w:t>Управление образования администрации города Югорска</w:t>
            </w:r>
          </w:p>
        </w:tc>
      </w:tr>
      <w:tr w:rsidR="00000000" w14:paraId="067C85B1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21D" w14:textId="77777777" w:rsidR="00000000" w:rsidRDefault="00FD11EA">
            <w:pPr>
              <w:pStyle w:val="aa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49DD" w14:textId="77777777" w:rsidR="00000000" w:rsidRDefault="00FD11EA">
            <w:pPr>
              <w:pStyle w:val="ac"/>
            </w:pPr>
            <w:r>
              <w:t>Ремонт существующих школ и дошкольных учреждений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A6946" w14:textId="77777777" w:rsidR="00000000" w:rsidRDefault="00FD11EA">
            <w:pPr>
              <w:pStyle w:val="ac"/>
            </w:pPr>
            <w:r>
              <w:t>Поэтапный ремонт школ и детских са</w:t>
            </w:r>
            <w:r>
              <w:t>дов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54892" w14:textId="77777777" w:rsidR="00000000" w:rsidRDefault="00FD11EA">
            <w:pPr>
              <w:pStyle w:val="ac"/>
            </w:pPr>
            <w:r>
              <w:t>Елена Павлюк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CDFA" w14:textId="77777777" w:rsidR="00000000" w:rsidRDefault="00FD11EA">
            <w:pPr>
              <w:pStyle w:val="ac"/>
            </w:pPr>
            <w:r>
              <w:t>Образование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3BE7F" w14:textId="77777777" w:rsidR="00000000" w:rsidRDefault="00FD11EA">
            <w:pPr>
              <w:pStyle w:val="ac"/>
            </w:pPr>
            <w:r>
              <w:t>до 2030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FDD56" w14:textId="77777777" w:rsidR="00000000" w:rsidRDefault="00FD11EA">
            <w:pPr>
              <w:pStyle w:val="ac"/>
            </w:pPr>
            <w:r>
              <w:t>Муниципальная программа города Югорска "Развитие образования"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DB05DB" w14:textId="77777777" w:rsidR="00000000" w:rsidRDefault="00FD11EA">
            <w:pPr>
              <w:pStyle w:val="ac"/>
            </w:pPr>
            <w:r>
              <w:t>Управление образования администрации города Югорска</w:t>
            </w:r>
          </w:p>
        </w:tc>
      </w:tr>
      <w:tr w:rsidR="00000000" w14:paraId="0AA3138B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6C3" w14:textId="77777777" w:rsidR="00000000" w:rsidRDefault="00FD11EA">
            <w:pPr>
              <w:pStyle w:val="aa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1B147" w14:textId="77777777" w:rsidR="00000000" w:rsidRDefault="00FD11EA">
            <w:pPr>
              <w:pStyle w:val="ac"/>
            </w:pPr>
            <w:r>
              <w:t>Средняя общеобразовательная школа N 5, Югорск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A9CC7" w14:textId="77777777" w:rsidR="00000000" w:rsidRDefault="00FD11EA">
            <w:pPr>
              <w:pStyle w:val="ac"/>
            </w:pPr>
            <w:r>
              <w:t>Школу отремонтируют к 2025 году. Заменят все инженерные сети и коммуникации, утеплят стены здания и облицуют фасад. Проведут отделку помещений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D49AD" w14:textId="77777777" w:rsidR="00000000" w:rsidRDefault="00FD11EA">
            <w:pPr>
              <w:pStyle w:val="ac"/>
            </w:pPr>
            <w:r>
              <w:t>Олег Баргилевич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01AFC" w14:textId="77777777" w:rsidR="00000000" w:rsidRDefault="00FD11EA">
            <w:pPr>
              <w:pStyle w:val="ac"/>
            </w:pPr>
            <w:r>
              <w:t>Образование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804AC" w14:textId="77777777" w:rsidR="00000000" w:rsidRDefault="00FD11EA">
            <w:pPr>
              <w:pStyle w:val="ac"/>
            </w:pPr>
            <w:r>
              <w:t>2025, поэтапное проведение капитального ремонта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0D22" w14:textId="77777777" w:rsidR="00000000" w:rsidRDefault="00FD11EA">
            <w:pPr>
              <w:pStyle w:val="ac"/>
            </w:pPr>
            <w:r>
              <w:t>Муниципальная программа города Югорск</w:t>
            </w:r>
            <w:r>
              <w:t>а "Развитие образования"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9C923D" w14:textId="77777777" w:rsidR="00000000" w:rsidRDefault="00FD11EA">
            <w:pPr>
              <w:pStyle w:val="ac"/>
            </w:pPr>
            <w:r>
              <w:t>Управление образования администрации города Югорска</w:t>
            </w:r>
          </w:p>
        </w:tc>
      </w:tr>
      <w:tr w:rsidR="00000000" w14:paraId="1D531543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5C2" w14:textId="77777777" w:rsidR="00000000" w:rsidRDefault="00FD11EA">
            <w:pPr>
              <w:pStyle w:val="aa"/>
              <w:jc w:val="center"/>
            </w:pPr>
            <w: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98809" w14:textId="77777777" w:rsidR="00000000" w:rsidRDefault="00FD11EA">
            <w:pPr>
              <w:pStyle w:val="ac"/>
            </w:pPr>
            <w:r>
              <w:t>Школа, г. Югорск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A2D3" w14:textId="77777777" w:rsidR="00000000" w:rsidRDefault="00FD11EA">
            <w:pPr>
              <w:pStyle w:val="ac"/>
            </w:pPr>
            <w:r>
              <w:t>В новой школе будут учиться 500 детей. Ее площадь - около 7 тыс. м2. Благодаря строительству этого здания, почти все ученики города смогут учиться в первую сме</w:t>
            </w:r>
            <w:r>
              <w:t>ну. Выполнение этой задачи контролирует Команда Югры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6585" w14:textId="77777777" w:rsidR="00000000" w:rsidRDefault="00FD11EA">
            <w:pPr>
              <w:pStyle w:val="ac"/>
            </w:pPr>
            <w:r>
              <w:t>Администрация города Югорска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E9CAB" w14:textId="77777777" w:rsidR="00000000" w:rsidRDefault="00FD11EA">
            <w:pPr>
              <w:pStyle w:val="ac"/>
            </w:pPr>
            <w:r>
              <w:t>Образование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47E7" w14:textId="77777777" w:rsidR="00000000" w:rsidRDefault="00FD11EA">
            <w:pPr>
              <w:pStyle w:val="ac"/>
            </w:pPr>
            <w:r>
              <w:t>2025-2027, строительство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4575" w14:textId="77777777" w:rsidR="00000000" w:rsidRDefault="00FD11EA">
            <w:pPr>
              <w:pStyle w:val="ac"/>
            </w:pPr>
            <w:r>
              <w:t>Муниципальная программа города Югорска "Развитие образования"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81597F" w14:textId="77777777" w:rsidR="00000000" w:rsidRDefault="00FD11EA">
            <w:pPr>
              <w:pStyle w:val="ac"/>
            </w:pPr>
            <w:r>
              <w:t>Управление образования администрации города Югорска</w:t>
            </w:r>
          </w:p>
        </w:tc>
      </w:tr>
    </w:tbl>
    <w:p w14:paraId="176360B1" w14:textId="77777777" w:rsidR="00000000" w:rsidRDefault="00FD11EA"/>
    <w:p w14:paraId="5A81265D" w14:textId="77777777" w:rsidR="00000000" w:rsidRDefault="00FD11EA">
      <w:pPr>
        <w:ind w:firstLine="0"/>
        <w:jc w:val="left"/>
        <w:sectPr w:rsidR="00000000">
          <w:headerReference w:type="default" r:id="rId102"/>
          <w:footerReference w:type="default" r:id="rId10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27A9A33D" w14:textId="77777777" w:rsidR="00FD11EA" w:rsidRDefault="00FD11EA"/>
    <w:sectPr w:rsidR="00FD11EA">
      <w:headerReference w:type="default" r:id="rId104"/>
      <w:footerReference w:type="default" r:id="rId10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CCC8" w14:textId="77777777" w:rsidR="00FD11EA" w:rsidRDefault="00FD11EA">
      <w:r>
        <w:separator/>
      </w:r>
    </w:p>
  </w:endnote>
  <w:endnote w:type="continuationSeparator" w:id="0">
    <w:p w14:paraId="333E84A2" w14:textId="77777777" w:rsidR="00FD11EA" w:rsidRDefault="00FD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53A1DC3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E3810EE" w14:textId="77777777" w:rsidR="00000000" w:rsidRDefault="00FD11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7EE4551" w14:textId="77777777" w:rsidR="00000000" w:rsidRDefault="00FD11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AE5F983" w14:textId="77777777" w:rsidR="00000000" w:rsidRDefault="00FD11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C48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C488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C48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C4886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59E2773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662B4E0" w14:textId="77777777" w:rsidR="00000000" w:rsidRDefault="00FD11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3C1C21A" w14:textId="77777777" w:rsidR="00000000" w:rsidRDefault="00FD11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B403949" w14:textId="6BA92FB9" w:rsidR="00000000" w:rsidRDefault="00FD11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C48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C4886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C48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C4886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04B81D6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800" w:type="dxa"/>
          <w:tcBorders>
            <w:top w:val="nil"/>
            <w:left w:val="nil"/>
            <w:bottom w:val="nil"/>
            <w:right w:val="nil"/>
          </w:tcBorders>
        </w:tcPr>
        <w:p w14:paraId="0A8099AA" w14:textId="77777777" w:rsidR="00000000" w:rsidRDefault="00FD11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293D053" w14:textId="77777777" w:rsidR="00000000" w:rsidRDefault="00FD11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BABB127" w14:textId="17A1FAED" w:rsidR="00000000" w:rsidRDefault="00FD11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C48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C4886">
            <w:rPr>
              <w:rFonts w:ascii="Times New Roman" w:hAnsi="Times New Roman" w:cs="Times New Roman"/>
              <w:noProof/>
              <w:sz w:val="20"/>
              <w:szCs w:val="20"/>
            </w:rPr>
            <w:t>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Arabic  \* MERGEFORMAT </w:instrText>
          </w:r>
          <w:r w:rsidR="002C4886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C4886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14:paraId="7C7864E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0AFF0B65" w14:textId="77777777" w:rsidR="00000000" w:rsidRDefault="00FD11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564E426" w14:textId="77777777" w:rsidR="00000000" w:rsidRDefault="00FD11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A918A6E" w14:textId="77777777" w:rsidR="00000000" w:rsidRDefault="00FD11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13EEFB4F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253A6ADC" w14:textId="77777777" w:rsidR="00000000" w:rsidRDefault="00FD11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D222DD9" w14:textId="77777777" w:rsidR="00000000" w:rsidRDefault="00FD11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345B2F4" w14:textId="77777777" w:rsidR="00000000" w:rsidRDefault="00FD11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 w14:paraId="2FCBDA56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3986D822" w14:textId="77777777" w:rsidR="00000000" w:rsidRDefault="00FD11E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51E6E51" w14:textId="77777777" w:rsidR="00000000" w:rsidRDefault="00FD11E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B7AC45B" w14:textId="77777777" w:rsidR="00000000" w:rsidRDefault="00FD11E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F65B" w14:textId="77777777" w:rsidR="00FD11EA" w:rsidRDefault="00FD11EA">
      <w:r>
        <w:separator/>
      </w:r>
    </w:p>
  </w:footnote>
  <w:footnote w:type="continuationSeparator" w:id="0">
    <w:p w14:paraId="2755C3E3" w14:textId="77777777" w:rsidR="00FD11EA" w:rsidRDefault="00FD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74D5" w14:textId="77777777" w:rsidR="00000000" w:rsidRDefault="00FD11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Югорска Ханты-Мансийского автономного округа - Югры от 30 октября 2018 г. N…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DAC3" w14:textId="77777777" w:rsidR="00000000" w:rsidRDefault="00FD11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Постановление администрации г. Югорска Ханты-Мансийского автономного округа - Югры от 30 октября </w:t>
    </w:r>
    <w:r>
      <w:rPr>
        <w:rFonts w:ascii="Times New Roman" w:hAnsi="Times New Roman" w:cs="Times New Roman"/>
        <w:sz w:val="20"/>
        <w:szCs w:val="20"/>
      </w:rPr>
      <w:t>2018 г. N 3004 "О муниципальной программе города Югорска…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A6206" w14:textId="77777777" w:rsidR="00000000" w:rsidRDefault="00FD11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Постановление администрации г. Югорска Ханты-Мансийского автономного </w:t>
    </w:r>
    <w:r>
      <w:rPr>
        <w:rFonts w:ascii="Times New Roman" w:hAnsi="Times New Roman" w:cs="Times New Roman"/>
        <w:sz w:val="20"/>
        <w:szCs w:val="20"/>
      </w:rPr>
      <w:t>округа - Югры от 30 октября 2018 г. N 3004 "О муниципальной программе города Югорска "Развитие образования" (с изменениями и дополнениями) (документ не действует)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A75A" w14:textId="77777777" w:rsidR="00000000" w:rsidRDefault="00FD11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Югорска Ханты-Мансийского автономного округа - Югры от 30…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B988" w14:textId="77777777" w:rsidR="00000000" w:rsidRDefault="00FD11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Югорска Ханты-Мансийского авто</w:t>
    </w:r>
    <w:r>
      <w:rPr>
        <w:rFonts w:ascii="Times New Roman" w:hAnsi="Times New Roman" w:cs="Times New Roman"/>
        <w:sz w:val="20"/>
        <w:szCs w:val="20"/>
      </w:rPr>
      <w:t>номного округа - Югры от 30 октября 2018 г. N 3004 "О муниципальной программе города Югорска…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752F" w14:textId="77777777" w:rsidR="00000000" w:rsidRDefault="00FD11E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Югорска Ханты-Мансийского автономного округа - Югры от 30…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86"/>
    <w:rsid w:val="002C4886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D7F9B"/>
  <w14:defaultImageDpi w14:val="0"/>
  <w15:docId w15:val="{BEE0330B-936E-4802-8EAC-1041EC3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30732373/0" TargetMode="External"/><Relationship Id="rId21" Type="http://schemas.openxmlformats.org/officeDocument/2006/relationships/hyperlink" Target="https://internet.garant.ru/document/redirect/30730048/0" TargetMode="External"/><Relationship Id="rId42" Type="http://schemas.openxmlformats.org/officeDocument/2006/relationships/hyperlink" Target="https://internet.garant.ru/document/redirect/45231638/0" TargetMode="External"/><Relationship Id="rId47" Type="http://schemas.openxmlformats.org/officeDocument/2006/relationships/hyperlink" Target="https://internet.garant.ru/document/redirect/45252566/0" TargetMode="External"/><Relationship Id="rId63" Type="http://schemas.openxmlformats.org/officeDocument/2006/relationships/hyperlink" Target="https://internet.garant.ru/document/redirect/30856960/1006" TargetMode="External"/><Relationship Id="rId68" Type="http://schemas.openxmlformats.org/officeDocument/2006/relationships/hyperlink" Target="https://internet.garant.ru/document/redirect/30856960/1112" TargetMode="External"/><Relationship Id="rId84" Type="http://schemas.openxmlformats.org/officeDocument/2006/relationships/hyperlink" Target="https://internet.garant.ru/document/redirect/401595862/1000" TargetMode="External"/><Relationship Id="rId89" Type="http://schemas.openxmlformats.org/officeDocument/2006/relationships/hyperlink" Target="https://internet.garant.ru/document/redirect/411253753/3" TargetMode="External"/><Relationship Id="rId16" Type="http://schemas.openxmlformats.org/officeDocument/2006/relationships/hyperlink" Target="https://internet.garant.ru/document/redirect/30727703/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internet.garant.ru/document/redirect/12112604/179" TargetMode="External"/><Relationship Id="rId32" Type="http://schemas.openxmlformats.org/officeDocument/2006/relationships/hyperlink" Target="https://internet.garant.ru/document/redirect/45200430/0" TargetMode="External"/><Relationship Id="rId37" Type="http://schemas.openxmlformats.org/officeDocument/2006/relationships/hyperlink" Target="https://internet.garant.ru/document/redirect/45213200/0" TargetMode="External"/><Relationship Id="rId53" Type="http://schemas.openxmlformats.org/officeDocument/2006/relationships/hyperlink" Target="https://internet.garant.ru/document/redirect/45270649/0" TargetMode="External"/><Relationship Id="rId58" Type="http://schemas.openxmlformats.org/officeDocument/2006/relationships/hyperlink" Target="https://internet.garant.ru/document/redirect/30759738/1001" TargetMode="External"/><Relationship Id="rId74" Type="http://schemas.openxmlformats.org/officeDocument/2006/relationships/hyperlink" Target="https://internet.garant.ru/document/redirect/29255846/10" TargetMode="External"/><Relationship Id="rId79" Type="http://schemas.openxmlformats.org/officeDocument/2006/relationships/hyperlink" Target="https://internet.garant.ru/document/redirect/401591468/0" TargetMode="External"/><Relationship Id="rId102" Type="http://schemas.openxmlformats.org/officeDocument/2006/relationships/header" Target="header5.xm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document/redirect/30759738/20" TargetMode="External"/><Relationship Id="rId95" Type="http://schemas.openxmlformats.org/officeDocument/2006/relationships/hyperlink" Target="https://internet.garant.ru/document/redirect/408802379/12" TargetMode="External"/><Relationship Id="rId22" Type="http://schemas.openxmlformats.org/officeDocument/2006/relationships/hyperlink" Target="https://internet.garant.ru/document/redirect/30730694/0" TargetMode="External"/><Relationship Id="rId27" Type="http://schemas.openxmlformats.org/officeDocument/2006/relationships/hyperlink" Target="https://internet.garant.ru/document/redirect/30732372/0" TargetMode="External"/><Relationship Id="rId43" Type="http://schemas.openxmlformats.org/officeDocument/2006/relationships/hyperlink" Target="https://internet.garant.ru/document/redirect/45235956/0" TargetMode="External"/><Relationship Id="rId48" Type="http://schemas.openxmlformats.org/officeDocument/2006/relationships/hyperlink" Target="https://internet.garant.ru/document/redirect/45256186/0" TargetMode="External"/><Relationship Id="rId64" Type="http://schemas.openxmlformats.org/officeDocument/2006/relationships/hyperlink" Target="https://internet.garant.ru/document/redirect/405742117/121" TargetMode="External"/><Relationship Id="rId69" Type="http://schemas.openxmlformats.org/officeDocument/2006/relationships/hyperlink" Target="https://internet.garant.ru/document/redirect/405917413/14" TargetMode="External"/><Relationship Id="rId80" Type="http://schemas.openxmlformats.org/officeDocument/2006/relationships/image" Target="media/image2.emf"/><Relationship Id="rId85" Type="http://schemas.openxmlformats.org/officeDocument/2006/relationships/hyperlink" Target="https://internet.garant.ru/document/redirect/401591468/0" TargetMode="External"/><Relationship Id="rId12" Type="http://schemas.openxmlformats.org/officeDocument/2006/relationships/hyperlink" Target="https://internet.garant.ru/document/redirect/71937200/0" TargetMode="External"/><Relationship Id="rId17" Type="http://schemas.openxmlformats.org/officeDocument/2006/relationships/hyperlink" Target="https://internet.garant.ru/document/redirect/30727704/0" TargetMode="External"/><Relationship Id="rId33" Type="http://schemas.openxmlformats.org/officeDocument/2006/relationships/hyperlink" Target="https://internet.garant.ru/document/redirect/45213368/0" TargetMode="External"/><Relationship Id="rId38" Type="http://schemas.openxmlformats.org/officeDocument/2006/relationships/hyperlink" Target="https://internet.garant.ru/document/redirect/45213322/0" TargetMode="External"/><Relationship Id="rId59" Type="http://schemas.openxmlformats.org/officeDocument/2006/relationships/hyperlink" Target="https://internet.garant.ru/document/redirect/411001386/12" TargetMode="External"/><Relationship Id="rId103" Type="http://schemas.openxmlformats.org/officeDocument/2006/relationships/footer" Target="footer5.xml"/><Relationship Id="rId20" Type="http://schemas.openxmlformats.org/officeDocument/2006/relationships/hyperlink" Target="https://internet.garant.ru/document/redirect/30728941/0" TargetMode="External"/><Relationship Id="rId41" Type="http://schemas.openxmlformats.org/officeDocument/2006/relationships/hyperlink" Target="https://internet.garant.ru/document/redirect/45231684/0" TargetMode="External"/><Relationship Id="rId54" Type="http://schemas.openxmlformats.org/officeDocument/2006/relationships/hyperlink" Target="https://internet.garant.ru/document/redirect/411134066/1000" TargetMode="External"/><Relationship Id="rId62" Type="http://schemas.openxmlformats.org/officeDocument/2006/relationships/hyperlink" Target="https://internet.garant.ru/document/redirect/407632046/3" TargetMode="External"/><Relationship Id="rId70" Type="http://schemas.openxmlformats.org/officeDocument/2006/relationships/hyperlink" Target="https://internet.garant.ru/document/redirect/409546063/0" TargetMode="External"/><Relationship Id="rId75" Type="http://schemas.openxmlformats.org/officeDocument/2006/relationships/hyperlink" Target="https://internet.garant.ru/document/redirect/401591468/0" TargetMode="External"/><Relationship Id="rId83" Type="http://schemas.openxmlformats.org/officeDocument/2006/relationships/hyperlink" Target="https://internet.garant.ru/document/redirect/72247696/0" TargetMode="External"/><Relationship Id="rId88" Type="http://schemas.openxmlformats.org/officeDocument/2006/relationships/hyperlink" Target="https://internet.garant.ru/document/redirect/411253753/12" TargetMode="External"/><Relationship Id="rId91" Type="http://schemas.openxmlformats.org/officeDocument/2006/relationships/header" Target="header2.xml"/><Relationship Id="rId96" Type="http://schemas.openxmlformats.org/officeDocument/2006/relationships/hyperlink" Target="https://internet.garant.ru/document/redirect/408802379/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403101284/0" TargetMode="External"/><Relationship Id="rId23" Type="http://schemas.openxmlformats.org/officeDocument/2006/relationships/hyperlink" Target="https://internet.garant.ru/document/redirect/30731486/0" TargetMode="External"/><Relationship Id="rId28" Type="http://schemas.openxmlformats.org/officeDocument/2006/relationships/hyperlink" Target="https://internet.garant.ru/document/redirect/30734422/0" TargetMode="External"/><Relationship Id="rId36" Type="http://schemas.openxmlformats.org/officeDocument/2006/relationships/hyperlink" Target="https://internet.garant.ru/document/redirect/45211116/0" TargetMode="External"/><Relationship Id="rId49" Type="http://schemas.openxmlformats.org/officeDocument/2006/relationships/hyperlink" Target="https://internet.garant.ru/document/redirect/45256174/0" TargetMode="External"/><Relationship Id="rId57" Type="http://schemas.openxmlformats.org/officeDocument/2006/relationships/hyperlink" Target="https://internet.garant.ru/document/redirect/411253753/3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internet.garant.ru/document/redirect/30753101/9" TargetMode="External"/><Relationship Id="rId31" Type="http://schemas.openxmlformats.org/officeDocument/2006/relationships/hyperlink" Target="https://internet.garant.ru/document/redirect/30736861/0" TargetMode="External"/><Relationship Id="rId44" Type="http://schemas.openxmlformats.org/officeDocument/2006/relationships/hyperlink" Target="https://internet.garant.ru/document/redirect/45246730/0" TargetMode="External"/><Relationship Id="rId52" Type="http://schemas.openxmlformats.org/officeDocument/2006/relationships/hyperlink" Target="https://internet.garant.ru/document/redirect/29109202/37" TargetMode="External"/><Relationship Id="rId60" Type="http://schemas.openxmlformats.org/officeDocument/2006/relationships/hyperlink" Target="https://internet.garant.ru/document/redirect/30759372/1005" TargetMode="External"/><Relationship Id="rId65" Type="http://schemas.openxmlformats.org/officeDocument/2006/relationships/hyperlink" Target="https://internet.garant.ru/document/redirect/30855339/1019" TargetMode="External"/><Relationship Id="rId73" Type="http://schemas.openxmlformats.org/officeDocument/2006/relationships/hyperlink" Target="https://internet.garant.ru/document/redirect/407029546/12" TargetMode="External"/><Relationship Id="rId78" Type="http://schemas.openxmlformats.org/officeDocument/2006/relationships/hyperlink" Target="https://internet.garant.ru/document/redirect/73402275/0" TargetMode="External"/><Relationship Id="rId81" Type="http://schemas.openxmlformats.org/officeDocument/2006/relationships/hyperlink" Target="https://internet.garant.ru/document/redirect/193208/0" TargetMode="External"/><Relationship Id="rId86" Type="http://schemas.openxmlformats.org/officeDocument/2006/relationships/image" Target="media/image3.emf"/><Relationship Id="rId94" Type="http://schemas.openxmlformats.org/officeDocument/2006/relationships/footer" Target="footer3.xml"/><Relationship Id="rId99" Type="http://schemas.openxmlformats.org/officeDocument/2006/relationships/footer" Target="footer4.xml"/><Relationship Id="rId101" Type="http://schemas.openxmlformats.org/officeDocument/2006/relationships/hyperlink" Target="https://internet.garant.ru/document/redirect/30755339/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3101290/11" TargetMode="External"/><Relationship Id="rId13" Type="http://schemas.openxmlformats.org/officeDocument/2006/relationships/hyperlink" Target="https://internet.garant.ru/document/redirect/70684666/0" TargetMode="External"/><Relationship Id="rId18" Type="http://schemas.openxmlformats.org/officeDocument/2006/relationships/hyperlink" Target="https://internet.garant.ru/document/redirect/30727705/0" TargetMode="External"/><Relationship Id="rId39" Type="http://schemas.openxmlformats.org/officeDocument/2006/relationships/hyperlink" Target="https://internet.garant.ru/document/redirect/45218830/0" TargetMode="External"/><Relationship Id="rId34" Type="http://schemas.openxmlformats.org/officeDocument/2006/relationships/hyperlink" Target="https://internet.garant.ru/document/redirect/45206136/0" TargetMode="External"/><Relationship Id="rId50" Type="http://schemas.openxmlformats.org/officeDocument/2006/relationships/hyperlink" Target="https://internet.garant.ru/document/redirect/45268802/0" TargetMode="External"/><Relationship Id="rId55" Type="http://schemas.openxmlformats.org/officeDocument/2006/relationships/hyperlink" Target="https://internet.garant.ru/document/redirect/411134066/0" TargetMode="External"/><Relationship Id="rId76" Type="http://schemas.openxmlformats.org/officeDocument/2006/relationships/image" Target="media/image1.emf"/><Relationship Id="rId97" Type="http://schemas.openxmlformats.org/officeDocument/2006/relationships/hyperlink" Target="https://internet.garant.ru/document/redirect/30858063/30" TargetMode="External"/><Relationship Id="rId104" Type="http://schemas.openxmlformats.org/officeDocument/2006/relationships/header" Target="header6.xml"/><Relationship Id="rId7" Type="http://schemas.openxmlformats.org/officeDocument/2006/relationships/hyperlink" Target="https://internet.garant.ru/document/redirect/45270648/0" TargetMode="External"/><Relationship Id="rId71" Type="http://schemas.openxmlformats.org/officeDocument/2006/relationships/header" Target="header1.xm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30735024/0" TargetMode="External"/><Relationship Id="rId24" Type="http://schemas.openxmlformats.org/officeDocument/2006/relationships/hyperlink" Target="https://internet.garant.ru/document/redirect/30731320/0" TargetMode="External"/><Relationship Id="rId40" Type="http://schemas.openxmlformats.org/officeDocument/2006/relationships/hyperlink" Target="https://internet.garant.ru/document/redirect/45221664/0" TargetMode="External"/><Relationship Id="rId45" Type="http://schemas.openxmlformats.org/officeDocument/2006/relationships/hyperlink" Target="https://internet.garant.ru/document/redirect/45246728/0" TargetMode="External"/><Relationship Id="rId66" Type="http://schemas.openxmlformats.org/officeDocument/2006/relationships/hyperlink" Target="https://internet.garant.ru/document/redirect/407632046/12" TargetMode="External"/><Relationship Id="rId87" Type="http://schemas.openxmlformats.org/officeDocument/2006/relationships/hyperlink" Target="https://internet.garant.ru/document/redirect/401595862/1000" TargetMode="External"/><Relationship Id="rId61" Type="http://schemas.openxmlformats.org/officeDocument/2006/relationships/hyperlink" Target="https://internet.garant.ru/document/redirect/407632046/11" TargetMode="External"/><Relationship Id="rId82" Type="http://schemas.openxmlformats.org/officeDocument/2006/relationships/hyperlink" Target="https://internet.garant.ru/document/redirect/70286210/0" TargetMode="External"/><Relationship Id="rId19" Type="http://schemas.openxmlformats.org/officeDocument/2006/relationships/hyperlink" Target="https://internet.garant.ru/document/redirect/30728129/0" TargetMode="External"/><Relationship Id="rId14" Type="http://schemas.openxmlformats.org/officeDocument/2006/relationships/hyperlink" Target="https://internet.garant.ru/document/redirect/186367/0" TargetMode="External"/><Relationship Id="rId30" Type="http://schemas.openxmlformats.org/officeDocument/2006/relationships/hyperlink" Target="https://internet.garant.ru/document/redirect/30735725/0" TargetMode="External"/><Relationship Id="rId35" Type="http://schemas.openxmlformats.org/officeDocument/2006/relationships/hyperlink" Target="https://internet.garant.ru/document/redirect/45206088/0" TargetMode="External"/><Relationship Id="rId56" Type="http://schemas.openxmlformats.org/officeDocument/2006/relationships/hyperlink" Target="https://internet.garant.ru/document/redirect/411253753/11" TargetMode="External"/><Relationship Id="rId77" Type="http://schemas.openxmlformats.org/officeDocument/2006/relationships/hyperlink" Target="https://internet.garant.ru/document/redirect/401595862/1000" TargetMode="External"/><Relationship Id="rId100" Type="http://schemas.openxmlformats.org/officeDocument/2006/relationships/hyperlink" Target="https://internet.garant.ru/document/redirect/405742111/13" TargetMode="External"/><Relationship Id="rId105" Type="http://schemas.openxmlformats.org/officeDocument/2006/relationships/footer" Target="footer6.xml"/><Relationship Id="rId8" Type="http://schemas.openxmlformats.org/officeDocument/2006/relationships/hyperlink" Target="https://internet.garant.ru/document/redirect/411134066/21" TargetMode="External"/><Relationship Id="rId51" Type="http://schemas.openxmlformats.org/officeDocument/2006/relationships/hyperlink" Target="https://internet.garant.ru/document/redirect/45270649/0" TargetMode="External"/><Relationship Id="rId72" Type="http://schemas.openxmlformats.org/officeDocument/2006/relationships/footer" Target="footer1.xml"/><Relationship Id="rId93" Type="http://schemas.openxmlformats.org/officeDocument/2006/relationships/header" Target="header3.xml"/><Relationship Id="rId98" Type="http://schemas.openxmlformats.org/officeDocument/2006/relationships/header" Target="header4.xml"/><Relationship Id="rId3" Type="http://schemas.openxmlformats.org/officeDocument/2006/relationships/settings" Target="settings.xml"/><Relationship Id="rId25" Type="http://schemas.openxmlformats.org/officeDocument/2006/relationships/hyperlink" Target="https://internet.garant.ru/document/redirect/30732274/0" TargetMode="External"/><Relationship Id="rId46" Type="http://schemas.openxmlformats.org/officeDocument/2006/relationships/hyperlink" Target="https://internet.garant.ru/document/redirect/45247930/0" TargetMode="External"/><Relationship Id="rId67" Type="http://schemas.openxmlformats.org/officeDocument/2006/relationships/hyperlink" Target="https://internet.garant.ru/document/redirect/407632046/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11626</Words>
  <Characters>66274</Characters>
  <Application>Microsoft Office Word</Application>
  <DocSecurity>0</DocSecurity>
  <Lines>552</Lines>
  <Paragraphs>155</Paragraphs>
  <ScaleCrop>false</ScaleCrop>
  <Company>НПП "Гарант-Сервис"</Company>
  <LinksUpToDate>false</LinksUpToDate>
  <CharactersWithSpaces>77745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ViewSonic</cp:lastModifiedBy>
  <cp:revision>2</cp:revision>
  <dcterms:created xsi:type="dcterms:W3CDTF">2025-04-11T08:48:00Z</dcterms:created>
  <dcterms:modified xsi:type="dcterms:W3CDTF">2025-04-11T08:48:00Z</dcterms:modified>
</cp:coreProperties>
</file>